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04" w:type="dxa"/>
        <w:jc w:val="center"/>
        <w:tblLayout w:type="fixed"/>
        <w:tblLook w:val="04A0" w:firstRow="1" w:lastRow="0" w:firstColumn="1" w:lastColumn="0" w:noHBand="0" w:noVBand="1"/>
      </w:tblPr>
      <w:tblGrid>
        <w:gridCol w:w="3246"/>
        <w:gridCol w:w="6258"/>
      </w:tblGrid>
      <w:tr w:rsidR="00BD54D7" w:rsidRPr="0035587A" w:rsidTr="006931AC">
        <w:trPr>
          <w:jc w:val="center"/>
        </w:trPr>
        <w:tc>
          <w:tcPr>
            <w:tcW w:w="3246" w:type="dxa"/>
            <w:hideMark/>
          </w:tcPr>
          <w:p w:rsidR="00BD54D7" w:rsidRPr="00BD54D7" w:rsidRDefault="00BD54D7" w:rsidP="006931AC">
            <w:pPr>
              <w:widowControl/>
              <w:autoSpaceDE/>
              <w:autoSpaceDN/>
              <w:spacing w:before="60"/>
              <w:ind w:left="-85" w:right="-85"/>
              <w:jc w:val="center"/>
              <w:rPr>
                <w:b/>
                <w:bCs/>
                <w:noProof/>
                <w:sz w:val="26"/>
                <w:szCs w:val="26"/>
                <w:lang w:val="en-US"/>
              </w:rPr>
            </w:pPr>
            <w:r w:rsidRPr="00BD54D7">
              <w:rPr>
                <w:b/>
                <w:bCs/>
                <w:noProof/>
                <w:sz w:val="26"/>
                <w:szCs w:val="26"/>
                <w:lang w:val="en-US"/>
              </w:rPr>
              <w:t>ỦY BAN NHÂN DÂN</w:t>
            </w:r>
          </w:p>
          <w:p w:rsidR="00BD54D7" w:rsidRPr="0035587A" w:rsidRDefault="00BD54D7" w:rsidP="006931AC">
            <w:pPr>
              <w:widowControl/>
              <w:autoSpaceDE/>
              <w:autoSpaceDN/>
              <w:ind w:left="-85" w:right="-85"/>
              <w:jc w:val="center"/>
              <w:rPr>
                <w:b/>
                <w:bCs/>
                <w:noProof/>
                <w:sz w:val="26"/>
                <w:szCs w:val="28"/>
                <w:lang w:val="en-US"/>
              </w:rPr>
            </w:pPr>
            <w:r w:rsidRPr="00BD54D7">
              <w:rPr>
                <w:b/>
                <w:bCs/>
                <w:noProof/>
                <w:sz w:val="26"/>
                <w:szCs w:val="26"/>
                <w:lang w:val="en-US"/>
              </w:rPr>
              <w:t>TỈNH QUẢNG BÌNH</w:t>
            </w:r>
          </w:p>
        </w:tc>
        <w:tc>
          <w:tcPr>
            <w:tcW w:w="6258" w:type="dxa"/>
            <w:hideMark/>
          </w:tcPr>
          <w:p w:rsidR="00BD54D7" w:rsidRPr="0035587A" w:rsidRDefault="00BD54D7" w:rsidP="006931AC">
            <w:pPr>
              <w:keepNext/>
              <w:widowControl/>
              <w:autoSpaceDE/>
              <w:autoSpaceDN/>
              <w:spacing w:before="60"/>
              <w:ind w:left="-130" w:firstLine="130"/>
              <w:jc w:val="center"/>
              <w:outlineLvl w:val="0"/>
              <w:rPr>
                <w:b/>
                <w:sz w:val="26"/>
                <w:szCs w:val="28"/>
                <w:lang w:val="en-US"/>
              </w:rPr>
            </w:pPr>
            <w:r w:rsidRPr="0035587A">
              <w:rPr>
                <w:b/>
                <w:sz w:val="26"/>
                <w:szCs w:val="28"/>
                <w:lang w:val="en-US"/>
              </w:rPr>
              <w:t xml:space="preserve">CỘNG HÒA XÃ HỘI CHỦ NGHĨA VIỆT NAM   </w:t>
            </w:r>
          </w:p>
          <w:p w:rsidR="00BD54D7" w:rsidRPr="0035587A" w:rsidRDefault="00BD54D7" w:rsidP="006931AC">
            <w:pPr>
              <w:keepNext/>
              <w:widowControl/>
              <w:autoSpaceDE/>
              <w:autoSpaceDN/>
              <w:ind w:left="-131" w:hanging="11"/>
              <w:jc w:val="center"/>
              <w:outlineLvl w:val="0"/>
              <w:rPr>
                <w:b/>
                <w:sz w:val="28"/>
                <w:szCs w:val="28"/>
                <w:lang w:val="en-US"/>
              </w:rPr>
            </w:pPr>
            <w:r w:rsidRPr="0035587A">
              <w:rPr>
                <w:b/>
                <w:sz w:val="28"/>
                <w:szCs w:val="28"/>
                <w:lang w:val="en-US"/>
              </w:rPr>
              <w:t>Độc lập - Tự do - Hạnh phúc</w:t>
            </w:r>
          </w:p>
        </w:tc>
      </w:tr>
      <w:tr w:rsidR="00BD54D7" w:rsidRPr="0035587A" w:rsidTr="006931AC">
        <w:trPr>
          <w:jc w:val="center"/>
        </w:trPr>
        <w:tc>
          <w:tcPr>
            <w:tcW w:w="3246" w:type="dxa"/>
            <w:hideMark/>
          </w:tcPr>
          <w:p w:rsidR="00BD54D7" w:rsidRPr="0035587A" w:rsidRDefault="00BD54D7" w:rsidP="006931AC">
            <w:pPr>
              <w:widowControl/>
              <w:autoSpaceDE/>
              <w:autoSpaceDN/>
              <w:spacing w:before="120"/>
              <w:ind w:left="-57" w:right="-57"/>
              <w:jc w:val="center"/>
              <w:rPr>
                <w:sz w:val="28"/>
                <w:szCs w:val="28"/>
                <w:lang w:val="en-GB" w:eastAsia="en-GB"/>
              </w:rPr>
            </w:pPr>
            <w:r w:rsidRPr="0035587A">
              <w:rPr>
                <w:noProof/>
                <w:sz w:val="28"/>
                <w:szCs w:val="28"/>
                <w:lang w:val="en-US"/>
              </w:rPr>
              <mc:AlternateContent>
                <mc:Choice Requires="wps">
                  <w:drawing>
                    <wp:anchor distT="4294967295" distB="4294967295" distL="114300" distR="114300" simplePos="0" relativeHeight="251661312" behindDoc="0" locked="0" layoutInCell="1" allowOverlap="1" wp14:anchorId="5A58E76D" wp14:editId="1FB331AB">
                      <wp:simplePos x="0" y="0"/>
                      <wp:positionH relativeFrom="column">
                        <wp:posOffset>607060</wp:posOffset>
                      </wp:positionH>
                      <wp:positionV relativeFrom="paragraph">
                        <wp:posOffset>6654</wp:posOffset>
                      </wp:positionV>
                      <wp:extent cx="675005" cy="0"/>
                      <wp:effectExtent l="0" t="0" r="2984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1DE2671" id="Straight Connector 2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8pt,.5pt" to="10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"/>
                  </w:pict>
                </mc:Fallback>
              </mc:AlternateContent>
            </w:r>
            <w:r w:rsidRPr="0035587A">
              <w:rPr>
                <w:sz w:val="28"/>
                <w:szCs w:val="24"/>
                <w:lang w:val="en-US"/>
              </w:rPr>
              <w:t xml:space="preserve">Số:       </w:t>
            </w:r>
            <w:r w:rsidRPr="00DE5AC3">
              <w:rPr>
                <w:sz w:val="28"/>
                <w:szCs w:val="24"/>
                <w:lang w:val="en-US"/>
              </w:rPr>
              <w:t xml:space="preserve">    </w:t>
            </w:r>
            <w:r w:rsidRPr="0035587A">
              <w:rPr>
                <w:sz w:val="28"/>
                <w:szCs w:val="24"/>
                <w:lang w:val="en-US"/>
              </w:rPr>
              <w:t xml:space="preserve"> </w:t>
            </w:r>
            <w:r>
              <w:rPr>
                <w:sz w:val="28"/>
                <w:szCs w:val="24"/>
                <w:lang w:val="en-US"/>
              </w:rPr>
              <w:t xml:space="preserve"> </w:t>
            </w:r>
            <w:r w:rsidRPr="0035587A">
              <w:rPr>
                <w:sz w:val="28"/>
                <w:szCs w:val="24"/>
                <w:lang w:val="en-US"/>
              </w:rPr>
              <w:t>/QĐ-UBND</w:t>
            </w:r>
          </w:p>
        </w:tc>
        <w:tc>
          <w:tcPr>
            <w:tcW w:w="6258" w:type="dxa"/>
            <w:hideMark/>
          </w:tcPr>
          <w:p w:rsidR="00BD54D7" w:rsidRPr="0035587A" w:rsidRDefault="00BD54D7" w:rsidP="006931AC">
            <w:pPr>
              <w:keepNext/>
              <w:widowControl/>
              <w:autoSpaceDE/>
              <w:autoSpaceDN/>
              <w:spacing w:before="120" w:after="60"/>
              <w:ind w:firstLine="34"/>
              <w:jc w:val="center"/>
              <w:outlineLvl w:val="1"/>
              <w:rPr>
                <w:bCs/>
                <w:i/>
                <w:iCs/>
                <w:sz w:val="28"/>
                <w:szCs w:val="28"/>
                <w:lang w:val="en-US"/>
              </w:rPr>
            </w:pPr>
            <w:r w:rsidRPr="0035587A">
              <w:rPr>
                <w:b/>
                <w:noProof/>
                <w:sz w:val="20"/>
                <w:szCs w:val="20"/>
                <w:lang w:val="en-US"/>
              </w:rPr>
              <mc:AlternateContent>
                <mc:Choice Requires="wps">
                  <w:drawing>
                    <wp:anchor distT="4294967295" distB="4294967295" distL="114300" distR="114300" simplePos="0" relativeHeight="251660288" behindDoc="0" locked="0" layoutInCell="1" allowOverlap="1" wp14:anchorId="38852445" wp14:editId="66CD38EA">
                      <wp:simplePos x="0" y="0"/>
                      <wp:positionH relativeFrom="column">
                        <wp:posOffset>790575</wp:posOffset>
                      </wp:positionH>
                      <wp:positionV relativeFrom="paragraph">
                        <wp:posOffset>20016</wp:posOffset>
                      </wp:positionV>
                      <wp:extent cx="2164715" cy="0"/>
                      <wp:effectExtent l="0" t="0" r="2603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7E17253" id="Straight Connector 2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5pt,1.6pt" to="232.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"/>
                  </w:pict>
                </mc:Fallback>
              </mc:AlternateContent>
            </w:r>
            <w:r w:rsidRPr="0035587A">
              <w:rPr>
                <w:bCs/>
                <w:i/>
                <w:sz w:val="28"/>
                <w:szCs w:val="28"/>
                <w:lang w:val="en-US"/>
              </w:rPr>
              <w:t>Quảng Bình, ngày       tháng      năm 2025</w:t>
            </w:r>
          </w:p>
        </w:tc>
      </w:tr>
    </w:tbl>
    <w:p w:rsidR="00BD54D7" w:rsidRPr="0035587A" w:rsidRDefault="00BD54D7" w:rsidP="00BD54D7">
      <w:pPr>
        <w:widowControl/>
        <w:autoSpaceDE/>
        <w:autoSpaceDN/>
        <w:rPr>
          <w:sz w:val="16"/>
          <w:szCs w:val="16"/>
          <w:lang w:val="en-GB" w:eastAsia="en-GB"/>
        </w:rPr>
      </w:pPr>
    </w:p>
    <w:p w:rsidR="00BD54D7" w:rsidRDefault="00BD54D7" w:rsidP="00BD54D7">
      <w:pPr>
        <w:widowControl/>
        <w:autoSpaceDE/>
        <w:autoSpaceDN/>
        <w:jc w:val="center"/>
        <w:rPr>
          <w:b/>
          <w:bCs/>
          <w:sz w:val="28"/>
          <w:szCs w:val="24"/>
          <w:lang w:val="en-US"/>
        </w:rPr>
      </w:pPr>
    </w:p>
    <w:p w:rsidR="00BD54D7" w:rsidRPr="0035587A" w:rsidRDefault="00BD54D7" w:rsidP="00BD54D7">
      <w:pPr>
        <w:widowControl/>
        <w:autoSpaceDE/>
        <w:autoSpaceDN/>
        <w:jc w:val="center"/>
        <w:rPr>
          <w:b/>
          <w:bCs/>
          <w:sz w:val="28"/>
          <w:szCs w:val="24"/>
          <w:lang w:val="en-US"/>
        </w:rPr>
      </w:pPr>
      <w:r w:rsidRPr="0035587A">
        <w:rPr>
          <w:b/>
          <w:bCs/>
          <w:sz w:val="28"/>
          <w:szCs w:val="24"/>
          <w:lang w:val="en-US"/>
        </w:rPr>
        <w:t>QUYẾT ĐỊNH</w:t>
      </w:r>
    </w:p>
    <w:p w:rsidR="00BD54D7" w:rsidRDefault="00BD54D7" w:rsidP="00BD54D7">
      <w:pPr>
        <w:widowControl/>
        <w:autoSpaceDE/>
        <w:autoSpaceDN/>
        <w:spacing w:before="120"/>
        <w:jc w:val="center"/>
        <w:rPr>
          <w:rFonts w:ascii="Times New Roman Bold" w:hAnsi="Times New Roman Bold"/>
          <w:b/>
          <w:bCs/>
          <w:sz w:val="28"/>
          <w:szCs w:val="24"/>
          <w:lang w:val="en-US"/>
        </w:rPr>
      </w:pPr>
      <w:r w:rsidRPr="0035587A">
        <w:rPr>
          <w:rFonts w:ascii="Times New Roman Bold" w:hAnsi="Times New Roman Bold"/>
          <w:b/>
          <w:bCs/>
          <w:sz w:val="28"/>
          <w:szCs w:val="24"/>
          <w:lang w:val="en-US"/>
        </w:rPr>
        <w:t xml:space="preserve">Công bố </w:t>
      </w:r>
      <w:r>
        <w:rPr>
          <w:rFonts w:ascii="Times New Roman Bold" w:hAnsi="Times New Roman Bold"/>
          <w:b/>
          <w:bCs/>
          <w:sz w:val="28"/>
          <w:szCs w:val="24"/>
          <w:lang w:val="en-US"/>
        </w:rPr>
        <w:t>D</w:t>
      </w:r>
      <w:r w:rsidRPr="0035587A">
        <w:rPr>
          <w:rFonts w:ascii="Times New Roman Bold" w:hAnsi="Times New Roman Bold"/>
          <w:b/>
          <w:bCs/>
          <w:sz w:val="28"/>
          <w:szCs w:val="24"/>
          <w:lang w:val="en-US"/>
        </w:rPr>
        <w:t xml:space="preserve">anh mục thủ tục hành chính </w:t>
      </w:r>
      <w:r w:rsidRPr="0035587A">
        <w:rPr>
          <w:rFonts w:ascii="Times New Roman Bold" w:hAnsi="Times New Roman Bold" w:hint="eastAsia"/>
          <w:b/>
          <w:bCs/>
          <w:sz w:val="28"/>
          <w:szCs w:val="24"/>
          <w:lang w:val="en-US"/>
        </w:rPr>
        <w:t>đư</w:t>
      </w:r>
      <w:r w:rsidRPr="0035587A">
        <w:rPr>
          <w:rFonts w:ascii="Times New Roman Bold" w:hAnsi="Times New Roman Bold"/>
          <w:b/>
          <w:bCs/>
          <w:sz w:val="28"/>
          <w:szCs w:val="24"/>
          <w:lang w:val="en-US"/>
        </w:rPr>
        <w:t xml:space="preserve">ợc sửa </w:t>
      </w:r>
      <w:r w:rsidRPr="0035587A">
        <w:rPr>
          <w:rFonts w:ascii="Times New Roman Bold" w:hAnsi="Times New Roman Bold" w:hint="eastAsia"/>
          <w:b/>
          <w:bCs/>
          <w:sz w:val="28"/>
          <w:szCs w:val="24"/>
          <w:lang w:val="en-US"/>
        </w:rPr>
        <w:t>đ</w:t>
      </w:r>
      <w:r w:rsidRPr="0035587A">
        <w:rPr>
          <w:rFonts w:ascii="Times New Roman Bold" w:hAnsi="Times New Roman Bold"/>
          <w:b/>
          <w:bCs/>
          <w:sz w:val="28"/>
          <w:szCs w:val="24"/>
          <w:lang w:val="en-US"/>
        </w:rPr>
        <w:t>ổi, bổ sung trong</w:t>
      </w:r>
    </w:p>
    <w:p w:rsidR="00BD54D7" w:rsidRPr="0035587A" w:rsidRDefault="00BD54D7" w:rsidP="00BD54D7">
      <w:pPr>
        <w:widowControl/>
        <w:autoSpaceDE/>
        <w:autoSpaceDN/>
        <w:spacing w:line="340" w:lineRule="exact"/>
        <w:jc w:val="center"/>
        <w:rPr>
          <w:rFonts w:ascii="Times New Roman Bold" w:hAnsi="Times New Roman Bold"/>
          <w:b/>
          <w:bCs/>
          <w:sz w:val="28"/>
          <w:szCs w:val="24"/>
          <w:lang w:val="vi-VN"/>
        </w:rPr>
      </w:pPr>
      <w:r w:rsidRPr="0035587A">
        <w:rPr>
          <w:rFonts w:ascii="Times New Roman Bold" w:hAnsi="Times New Roman Bold"/>
          <w:b/>
          <w:bCs/>
          <w:sz w:val="28"/>
          <w:szCs w:val="24"/>
          <w:lang w:val="en-US"/>
        </w:rPr>
        <w:t xml:space="preserve"> </w:t>
      </w:r>
      <w:proofErr w:type="gramStart"/>
      <w:r w:rsidRPr="0035587A">
        <w:rPr>
          <w:rFonts w:ascii="Times New Roman Bold" w:hAnsi="Times New Roman Bold"/>
          <w:b/>
          <w:bCs/>
          <w:sz w:val="28"/>
          <w:szCs w:val="24"/>
          <w:lang w:val="en-US"/>
        </w:rPr>
        <w:t>lĩnh</w:t>
      </w:r>
      <w:proofErr w:type="gramEnd"/>
      <w:r w:rsidRPr="0035587A">
        <w:rPr>
          <w:rFonts w:ascii="Times New Roman Bold" w:hAnsi="Times New Roman Bold"/>
          <w:b/>
          <w:bCs/>
          <w:sz w:val="28"/>
          <w:szCs w:val="24"/>
          <w:lang w:val="en-US"/>
        </w:rPr>
        <w:t xml:space="preserve"> vực </w:t>
      </w:r>
      <w:r w:rsidRPr="00DE5AC3">
        <w:rPr>
          <w:rFonts w:ascii="Times New Roman Bold" w:hAnsi="Times New Roman Bold"/>
          <w:b/>
          <w:bCs/>
          <w:sz w:val="28"/>
          <w:szCs w:val="24"/>
          <w:lang w:val="en-US"/>
        </w:rPr>
        <w:t xml:space="preserve">Quản lý lao động nước ngoài </w:t>
      </w:r>
      <w:r w:rsidRPr="00BD54D7">
        <w:rPr>
          <w:rFonts w:ascii="Times New Roman Bold" w:hAnsi="Times New Roman Bold"/>
          <w:b/>
          <w:bCs/>
          <w:sz w:val="28"/>
          <w:szCs w:val="24"/>
          <w:lang w:val="en-US"/>
        </w:rPr>
        <w:t xml:space="preserve">thuộc thẩm quyền giải quyết của </w:t>
      </w:r>
      <w:r w:rsidR="00EE28DE">
        <w:rPr>
          <w:rFonts w:ascii="Times New Roman Bold" w:hAnsi="Times New Roman Bold"/>
          <w:b/>
          <w:bCs/>
          <w:sz w:val="28"/>
          <w:szCs w:val="24"/>
          <w:lang w:val="en-US"/>
        </w:rPr>
        <w:t xml:space="preserve">     </w:t>
      </w:r>
      <w:r w:rsidRPr="00BD54D7">
        <w:rPr>
          <w:rFonts w:ascii="Times New Roman Bold" w:hAnsi="Times New Roman Bold"/>
          <w:b/>
          <w:bCs/>
          <w:sz w:val="28"/>
          <w:szCs w:val="24"/>
          <w:lang w:val="en-US"/>
        </w:rPr>
        <w:t>Sở Nội vụ tỉnh Quảng Bình</w:t>
      </w:r>
    </w:p>
    <w:p w:rsidR="00BD54D7" w:rsidRPr="0035587A" w:rsidRDefault="00BD54D7" w:rsidP="00BD54D7">
      <w:pPr>
        <w:widowControl/>
        <w:autoSpaceDE/>
        <w:autoSpaceDN/>
        <w:jc w:val="center"/>
        <w:rPr>
          <w:b/>
          <w:bCs/>
          <w:sz w:val="28"/>
          <w:szCs w:val="24"/>
          <w:lang w:val="en-GB"/>
        </w:rPr>
      </w:pPr>
      <w:r w:rsidRPr="0035587A">
        <w:rPr>
          <w:noProof/>
          <w:sz w:val="28"/>
          <w:szCs w:val="24"/>
          <w:lang w:val="en-US"/>
        </w:rPr>
        <mc:AlternateContent>
          <mc:Choice Requires="wps">
            <w:drawing>
              <wp:anchor distT="0" distB="0" distL="114300" distR="114300" simplePos="0" relativeHeight="251662336" behindDoc="0" locked="0" layoutInCell="1" allowOverlap="1" wp14:anchorId="6A0D5EA5" wp14:editId="1DF4C087">
                <wp:simplePos x="0" y="0"/>
                <wp:positionH relativeFrom="column">
                  <wp:posOffset>2287270</wp:posOffset>
                </wp:positionH>
                <wp:positionV relativeFrom="paragraph">
                  <wp:posOffset>45416</wp:posOffset>
                </wp:positionV>
                <wp:extent cx="1288415" cy="0"/>
                <wp:effectExtent l="0" t="0" r="26035"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754EF74" id="_x0000_t32" coordsize="21600,21600" o:spt="32" o:oned="t" path="m,l21600,21600e" filled="f">
                <v:path arrowok="t" fillok="f" o:connecttype="none"/>
                <o:lock v:ext="edit" shapetype="t"/>
              </v:shapetype>
              <v:shape id="Straight Arrow Connector 22" o:spid="_x0000_s1026" type="#_x0000_t32" style="position:absolute;margin-left:180.1pt;margin-top:3.6pt;width:101.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"/>
            </w:pict>
          </mc:Fallback>
        </mc:AlternateContent>
      </w:r>
    </w:p>
    <w:p w:rsidR="00BD54D7" w:rsidRPr="0035587A" w:rsidRDefault="00BD54D7" w:rsidP="00BD54D7">
      <w:pPr>
        <w:widowControl/>
        <w:autoSpaceDE/>
        <w:autoSpaceDN/>
        <w:jc w:val="center"/>
        <w:rPr>
          <w:b/>
          <w:bCs/>
          <w:sz w:val="28"/>
          <w:szCs w:val="24"/>
          <w:lang w:val="en-US"/>
        </w:rPr>
      </w:pPr>
      <w:r w:rsidRPr="0035587A">
        <w:rPr>
          <w:b/>
          <w:bCs/>
          <w:sz w:val="28"/>
          <w:szCs w:val="24"/>
          <w:lang w:val="en-US"/>
        </w:rPr>
        <w:t>CHỦ TỊCH ỦY BAN NHÂN DÂN TỈNH QUẢNG BÌNH</w:t>
      </w:r>
    </w:p>
    <w:p w:rsidR="00BD54D7" w:rsidRPr="00BD54D7" w:rsidRDefault="00BD54D7" w:rsidP="00BD54D7">
      <w:pPr>
        <w:widowControl/>
        <w:adjustRightInd w:val="0"/>
        <w:spacing w:before="120"/>
        <w:ind w:firstLine="624"/>
        <w:jc w:val="both"/>
        <w:rPr>
          <w:i/>
          <w:sz w:val="28"/>
          <w:szCs w:val="28"/>
          <w:lang w:val="en"/>
        </w:rPr>
      </w:pPr>
      <w:r w:rsidRPr="00BD54D7">
        <w:rPr>
          <w:i/>
          <w:sz w:val="28"/>
          <w:szCs w:val="28"/>
          <w:lang w:val="en"/>
        </w:rPr>
        <w:t>Căn cứ Luật Tổ chức Chính quyền địa phương ngày 19/02/2025;</w:t>
      </w:r>
    </w:p>
    <w:p w:rsidR="00BD54D7" w:rsidRPr="00BD54D7" w:rsidRDefault="00BD54D7" w:rsidP="00BD54D7">
      <w:pPr>
        <w:widowControl/>
        <w:adjustRightInd w:val="0"/>
        <w:spacing w:before="120"/>
        <w:ind w:firstLine="624"/>
        <w:jc w:val="both"/>
        <w:rPr>
          <w:i/>
          <w:sz w:val="28"/>
          <w:szCs w:val="28"/>
          <w:lang w:val="en"/>
        </w:rPr>
      </w:pPr>
      <w:r w:rsidRPr="00BD54D7">
        <w:rPr>
          <w:i/>
          <w:sz w:val="28"/>
          <w:szCs w:val="28"/>
          <w:lang w:val="en"/>
        </w:rPr>
        <w:t>Căn cứ Nghị định số 63/2010/NĐ-CP ngày 08/6/2010 của Chính phủ về kiểm soát thủ tục hành chính; Nghị định số 92/2017/NĐ-CP ngày 07/8/2017 của Chính phủ sửa đổi, bổ sung một số điều của các nghị định liên quan đến kiểm soát thủ tục hành chính;</w:t>
      </w:r>
    </w:p>
    <w:p w:rsidR="00BD54D7" w:rsidRPr="00BD54D7" w:rsidRDefault="00BD54D7" w:rsidP="00BD54D7">
      <w:pPr>
        <w:widowControl/>
        <w:adjustRightInd w:val="0"/>
        <w:spacing w:before="120"/>
        <w:ind w:firstLine="624"/>
        <w:jc w:val="both"/>
        <w:rPr>
          <w:i/>
          <w:sz w:val="28"/>
          <w:szCs w:val="28"/>
          <w:lang w:val="en-US"/>
        </w:rPr>
      </w:pPr>
      <w:r w:rsidRPr="00BD54D7">
        <w:rPr>
          <w:i/>
          <w:sz w:val="28"/>
          <w:szCs w:val="28"/>
          <w:lang w:val="en"/>
        </w:rPr>
        <w:t>Căn cứ Thông tư số 02/2017/TT-VPCP ngày 31/10/2017 của Văn phòng Chính phủ h</w:t>
      </w:r>
      <w:r w:rsidRPr="00BD54D7">
        <w:rPr>
          <w:i/>
          <w:sz w:val="28"/>
          <w:szCs w:val="28"/>
          <w:lang w:val="vi-VN"/>
        </w:rPr>
        <w:t xml:space="preserve">ướng dẫn về nghiệp vụ kiểm soát thủ tục hành chính; </w:t>
      </w:r>
    </w:p>
    <w:p w:rsidR="00BD54D7" w:rsidRPr="00BD54D7" w:rsidRDefault="00BD54D7" w:rsidP="00BD54D7">
      <w:pPr>
        <w:widowControl/>
        <w:shd w:val="clear" w:color="auto" w:fill="FFFFFF"/>
        <w:autoSpaceDE/>
        <w:autoSpaceDN/>
        <w:spacing w:before="120"/>
        <w:ind w:firstLine="624"/>
        <w:jc w:val="both"/>
        <w:rPr>
          <w:i/>
          <w:spacing w:val="-4"/>
          <w:sz w:val="28"/>
          <w:szCs w:val="28"/>
          <w:lang w:val="en-US"/>
        </w:rPr>
      </w:pPr>
      <w:r w:rsidRPr="00BD54D7">
        <w:rPr>
          <w:i/>
          <w:spacing w:val="-4"/>
          <w:sz w:val="28"/>
          <w:szCs w:val="28"/>
          <w:lang w:val="en-US"/>
        </w:rPr>
        <w:t>Căn cứ Quyết định số 322/QĐ-BNV ngày 08/4/2025 của Bộ trưởng Bộ Nội vụ về việc công bố thủ tục hành chính được sửa đổi, bổ sung và bãi bỏ trong lĩnh vực Quản lý lao động nước ngoài thuộc phạm vi chức năng quản lý của Bộ Nội vụ;</w:t>
      </w:r>
    </w:p>
    <w:p w:rsidR="00BD54D7" w:rsidRPr="00BD54D7" w:rsidRDefault="00BD54D7" w:rsidP="00BD54D7">
      <w:pPr>
        <w:widowControl/>
        <w:shd w:val="clear" w:color="auto" w:fill="FFFFFF"/>
        <w:autoSpaceDE/>
        <w:autoSpaceDN/>
        <w:spacing w:before="120"/>
        <w:ind w:firstLine="624"/>
        <w:jc w:val="both"/>
        <w:rPr>
          <w:sz w:val="28"/>
          <w:szCs w:val="28"/>
          <w:lang w:val="en-US"/>
        </w:rPr>
      </w:pPr>
      <w:r w:rsidRPr="00BD54D7">
        <w:rPr>
          <w:i/>
          <w:iCs/>
          <w:sz w:val="28"/>
          <w:szCs w:val="28"/>
          <w:lang w:val="en-US"/>
        </w:rPr>
        <w:t>Theo đề nghị của Giám đốc Sở Nội vụ tại Tờ trình số 1072/TTr-SNV</w:t>
      </w:r>
      <w:r w:rsidRPr="00BD54D7">
        <w:rPr>
          <w:i/>
          <w:iCs/>
          <w:sz w:val="28"/>
          <w:szCs w:val="28"/>
          <w:lang w:val="vi-VN"/>
        </w:rPr>
        <w:t xml:space="preserve"> </w:t>
      </w:r>
      <w:r w:rsidRPr="00BD54D7">
        <w:rPr>
          <w:i/>
          <w:iCs/>
          <w:sz w:val="28"/>
          <w:szCs w:val="28"/>
          <w:lang w:val="en-US"/>
        </w:rPr>
        <w:t>ngày      21/4/2025.</w:t>
      </w:r>
    </w:p>
    <w:p w:rsidR="00BD54D7" w:rsidRPr="00BD54D7" w:rsidRDefault="00BD54D7" w:rsidP="00BD54D7">
      <w:pPr>
        <w:widowControl/>
        <w:autoSpaceDE/>
        <w:autoSpaceDN/>
        <w:spacing w:before="120"/>
        <w:jc w:val="center"/>
        <w:rPr>
          <w:b/>
          <w:bCs/>
          <w:sz w:val="28"/>
          <w:szCs w:val="28"/>
          <w:lang w:val="en-US"/>
        </w:rPr>
      </w:pPr>
      <w:r w:rsidRPr="00BD54D7">
        <w:rPr>
          <w:b/>
          <w:bCs/>
          <w:sz w:val="28"/>
          <w:szCs w:val="28"/>
          <w:lang w:val="en-US"/>
        </w:rPr>
        <w:t>QUYẾT ĐỊNH:</w:t>
      </w:r>
    </w:p>
    <w:p w:rsidR="00BD54D7" w:rsidRPr="00BD54D7" w:rsidRDefault="00BD54D7" w:rsidP="00BD54D7">
      <w:pPr>
        <w:spacing w:before="120"/>
        <w:ind w:firstLine="624"/>
        <w:jc w:val="both"/>
        <w:rPr>
          <w:bCs/>
          <w:color w:val="000000"/>
          <w:sz w:val="28"/>
          <w:szCs w:val="28"/>
        </w:rPr>
      </w:pPr>
      <w:r w:rsidRPr="00BD54D7">
        <w:rPr>
          <w:b/>
          <w:bCs/>
          <w:sz w:val="28"/>
          <w:szCs w:val="28"/>
          <w:lang w:val="en-US"/>
        </w:rPr>
        <w:t xml:space="preserve">Điều 1. </w:t>
      </w:r>
      <w:r w:rsidRPr="00BD54D7">
        <w:rPr>
          <w:bCs/>
          <w:sz w:val="28"/>
          <w:szCs w:val="28"/>
          <w:lang w:val="en-US"/>
        </w:rPr>
        <w:t xml:space="preserve">Công bố kèm theo Quyết định này </w:t>
      </w:r>
      <w:r>
        <w:rPr>
          <w:bCs/>
          <w:sz w:val="28"/>
          <w:szCs w:val="28"/>
          <w:lang w:val="en-US"/>
        </w:rPr>
        <w:t>D</w:t>
      </w:r>
      <w:r w:rsidRPr="00BD54D7">
        <w:rPr>
          <w:bCs/>
          <w:sz w:val="28"/>
          <w:szCs w:val="28"/>
          <w:lang w:val="en-US"/>
        </w:rPr>
        <w:t xml:space="preserve">anh mục thủ tục hành chính được sửa đổi, bổ sung trong lĩnh vực Quản lý lao động nước ngoài </w:t>
      </w:r>
      <w:r w:rsidRPr="00BD54D7">
        <w:rPr>
          <w:bCs/>
          <w:color w:val="000000"/>
          <w:sz w:val="28"/>
          <w:szCs w:val="28"/>
        </w:rPr>
        <w:t>thuộc thẩm quyền giải quyết của Sở Nội vụ tỉnh Quảng Bình.</w:t>
      </w:r>
    </w:p>
    <w:p w:rsidR="00BD54D7" w:rsidRPr="00BD54D7" w:rsidRDefault="00BD54D7" w:rsidP="00BD54D7">
      <w:pPr>
        <w:spacing w:before="120"/>
        <w:ind w:firstLine="624"/>
        <w:jc w:val="both"/>
        <w:rPr>
          <w:spacing w:val="-4"/>
          <w:sz w:val="28"/>
          <w:szCs w:val="28"/>
        </w:rPr>
      </w:pPr>
      <w:r w:rsidRPr="00BD54D7">
        <w:rPr>
          <w:b/>
          <w:sz w:val="28"/>
          <w:szCs w:val="28"/>
          <w:lang w:val="nl-NL"/>
        </w:rPr>
        <w:t>Điều 2.</w:t>
      </w:r>
      <w:r w:rsidRPr="00BD54D7">
        <w:rPr>
          <w:sz w:val="28"/>
          <w:szCs w:val="28"/>
          <w:lang w:val="nl-NL"/>
        </w:rPr>
        <w:t xml:space="preserve"> </w:t>
      </w:r>
      <w:r w:rsidRPr="00BD54D7">
        <w:rPr>
          <w:spacing w:val="-4"/>
          <w:sz w:val="28"/>
          <w:szCs w:val="28"/>
        </w:rPr>
        <w:t>Sở Nội vụ có trách nhiệm:</w:t>
      </w:r>
    </w:p>
    <w:p w:rsidR="00BD54D7" w:rsidRPr="00BD54D7" w:rsidRDefault="00BD54D7" w:rsidP="00BD54D7">
      <w:pPr>
        <w:spacing w:before="120"/>
        <w:ind w:firstLine="624"/>
        <w:jc w:val="both"/>
        <w:rPr>
          <w:spacing w:val="3"/>
          <w:sz w:val="28"/>
          <w:szCs w:val="28"/>
          <w:shd w:val="clear" w:color="auto" w:fill="FFFFFF"/>
        </w:rPr>
      </w:pPr>
      <w:r w:rsidRPr="00BD54D7">
        <w:rPr>
          <w:spacing w:val="-4"/>
          <w:sz w:val="28"/>
          <w:szCs w:val="28"/>
        </w:rPr>
        <w:t xml:space="preserve">1. </w:t>
      </w:r>
      <w:r w:rsidRPr="00BD54D7">
        <w:rPr>
          <w:spacing w:val="3"/>
          <w:sz w:val="28"/>
          <w:szCs w:val="28"/>
          <w:shd w:val="clear" w:color="auto" w:fill="FFFFFF"/>
        </w:rPr>
        <w:t>Chỉ đạo các cơ quan, đơn vị trực thuộc tiếp tục thực hiện giải quyết thủ tục hành chính đảm bảo liên tục, thông suốt theo quy định của pháp luật hiện hành và quy định tại khoản 2 Điều 5 Nghị quyết số 190/2025/QH15 của Quốc hội trong thời gian chờ Bộ Nội vụ rà soát, công bố lại các biểu mẫu, quy trình thực hiện thủ tục hành chính.</w:t>
      </w:r>
    </w:p>
    <w:p w:rsidR="00BD54D7" w:rsidRPr="00BD54D7" w:rsidRDefault="00BD54D7" w:rsidP="00BD54D7">
      <w:pPr>
        <w:spacing w:before="120"/>
        <w:ind w:firstLine="624"/>
        <w:jc w:val="both"/>
        <w:rPr>
          <w:color w:val="000000"/>
          <w:sz w:val="28"/>
          <w:szCs w:val="28"/>
        </w:rPr>
      </w:pPr>
      <w:r w:rsidRPr="00BD54D7">
        <w:rPr>
          <w:color w:val="000000"/>
          <w:sz w:val="28"/>
          <w:szCs w:val="28"/>
        </w:rPr>
        <w:t xml:space="preserve">2. Rà soát, xây dựng và trình UBND tỉnh phê duyệt sửa đổi, bổ sung các quy trình giải quyết </w:t>
      </w:r>
      <w:r w:rsidRPr="00BD54D7">
        <w:rPr>
          <w:spacing w:val="3"/>
          <w:sz w:val="28"/>
          <w:szCs w:val="28"/>
          <w:shd w:val="clear" w:color="auto" w:fill="FFFFFF"/>
        </w:rPr>
        <w:t>thủ tục hành chính</w:t>
      </w:r>
      <w:r w:rsidRPr="00BD54D7">
        <w:rPr>
          <w:color w:val="000000"/>
          <w:sz w:val="28"/>
          <w:szCs w:val="28"/>
        </w:rPr>
        <w:t xml:space="preserve">/ cung cấp dịch vụ công trực tuyến được công bố tại Quyết định này để thiết lập quy trình điện tử lên Hệ thống thông tin giải quyết </w:t>
      </w:r>
      <w:r w:rsidRPr="00BD54D7">
        <w:rPr>
          <w:spacing w:val="3"/>
          <w:sz w:val="28"/>
          <w:szCs w:val="28"/>
          <w:shd w:val="clear" w:color="auto" w:fill="FFFFFF"/>
        </w:rPr>
        <w:t>thủ tục hành chính</w:t>
      </w:r>
      <w:r w:rsidRPr="00BD54D7">
        <w:rPr>
          <w:color w:val="000000"/>
          <w:sz w:val="28"/>
          <w:szCs w:val="28"/>
        </w:rPr>
        <w:t xml:space="preserve"> của tỉnh.</w:t>
      </w:r>
    </w:p>
    <w:p w:rsidR="00BD54D7" w:rsidRPr="00BD54D7" w:rsidRDefault="00BD54D7" w:rsidP="00BD54D7">
      <w:pPr>
        <w:spacing w:before="120"/>
        <w:ind w:firstLine="624"/>
        <w:jc w:val="both"/>
        <w:rPr>
          <w:color w:val="000000"/>
          <w:spacing w:val="-2"/>
          <w:sz w:val="28"/>
          <w:szCs w:val="28"/>
        </w:rPr>
      </w:pPr>
      <w:r w:rsidRPr="00BD54D7">
        <w:rPr>
          <w:color w:val="000000"/>
          <w:spacing w:val="-2"/>
          <w:sz w:val="28"/>
          <w:szCs w:val="28"/>
        </w:rPr>
        <w:t xml:space="preserve">Trường hợp các quy trình không thay đổi về nội dung, chỉ thay đổi mã số </w:t>
      </w:r>
      <w:r w:rsidRPr="00BD54D7">
        <w:rPr>
          <w:spacing w:val="3"/>
          <w:sz w:val="28"/>
          <w:szCs w:val="28"/>
          <w:shd w:val="clear" w:color="auto" w:fill="FFFFFF"/>
        </w:rPr>
        <w:t>thủ tục hành chính</w:t>
      </w:r>
      <w:r w:rsidRPr="00BD54D7">
        <w:rPr>
          <w:color w:val="000000"/>
          <w:spacing w:val="-2"/>
          <w:sz w:val="28"/>
          <w:szCs w:val="28"/>
        </w:rPr>
        <w:t xml:space="preserve"> thì lập Danh sách các quy trình giải quyết </w:t>
      </w:r>
      <w:r w:rsidRPr="00BD54D7">
        <w:rPr>
          <w:spacing w:val="3"/>
          <w:sz w:val="28"/>
          <w:szCs w:val="28"/>
          <w:shd w:val="clear" w:color="auto" w:fill="FFFFFF"/>
        </w:rPr>
        <w:t>thủ tục hành chính</w:t>
      </w:r>
      <w:r w:rsidRPr="00BD54D7">
        <w:rPr>
          <w:color w:val="000000"/>
          <w:spacing w:val="-2"/>
          <w:sz w:val="28"/>
          <w:szCs w:val="28"/>
        </w:rPr>
        <w:t xml:space="preserve">/ cung cấp dịch vụ công trực tuyến gửi Sở Khoa học và Công nghệ để điều chỉnh các mã số </w:t>
      </w:r>
      <w:r w:rsidRPr="00BD54D7">
        <w:rPr>
          <w:color w:val="000000"/>
          <w:spacing w:val="-2"/>
          <w:sz w:val="28"/>
          <w:szCs w:val="28"/>
        </w:rPr>
        <w:lastRenderedPageBreak/>
        <w:t xml:space="preserve">quy trình trên Hệ thống thông tin giải quyết </w:t>
      </w:r>
      <w:r w:rsidRPr="00BD54D7">
        <w:rPr>
          <w:spacing w:val="3"/>
          <w:sz w:val="28"/>
          <w:szCs w:val="28"/>
          <w:shd w:val="clear" w:color="auto" w:fill="FFFFFF"/>
        </w:rPr>
        <w:t>thủ tục hành chính</w:t>
      </w:r>
      <w:r w:rsidRPr="00BD54D7">
        <w:rPr>
          <w:color w:val="000000"/>
          <w:spacing w:val="-2"/>
          <w:sz w:val="28"/>
          <w:szCs w:val="28"/>
        </w:rPr>
        <w:t xml:space="preserve"> của tỉnh.</w:t>
      </w:r>
    </w:p>
    <w:p w:rsidR="00BD54D7" w:rsidRPr="00BD54D7" w:rsidRDefault="00BD54D7" w:rsidP="00BD54D7">
      <w:pPr>
        <w:widowControl/>
        <w:autoSpaceDE/>
        <w:autoSpaceDN/>
        <w:spacing w:before="120"/>
        <w:ind w:firstLine="567"/>
        <w:jc w:val="both"/>
        <w:rPr>
          <w:sz w:val="28"/>
          <w:szCs w:val="28"/>
          <w:lang w:val="en-US"/>
        </w:rPr>
      </w:pPr>
      <w:r w:rsidRPr="00BD54D7">
        <w:rPr>
          <w:b/>
          <w:bCs/>
          <w:sz w:val="28"/>
          <w:szCs w:val="28"/>
          <w:lang w:val="en-US"/>
        </w:rPr>
        <w:t>Điều 3.</w:t>
      </w:r>
      <w:r w:rsidRPr="00BD54D7">
        <w:rPr>
          <w:sz w:val="28"/>
          <w:szCs w:val="28"/>
          <w:lang w:val="en-US"/>
        </w:rPr>
        <w:t xml:space="preserve"> Quyết định này có hiệu lực thi hành kể từ ngày ký.</w:t>
      </w:r>
    </w:p>
    <w:p w:rsidR="00BD54D7" w:rsidRDefault="00BD54D7" w:rsidP="00BD54D7">
      <w:pPr>
        <w:spacing w:before="120"/>
        <w:ind w:firstLine="624"/>
        <w:jc w:val="both"/>
        <w:rPr>
          <w:spacing w:val="2"/>
          <w:sz w:val="28"/>
          <w:szCs w:val="28"/>
        </w:rPr>
      </w:pPr>
      <w:r w:rsidRPr="00BD54D7">
        <w:rPr>
          <w:b/>
          <w:bCs/>
          <w:color w:val="000000"/>
          <w:sz w:val="28"/>
          <w:szCs w:val="28"/>
        </w:rPr>
        <w:t xml:space="preserve">Điều 4. </w:t>
      </w:r>
      <w:r w:rsidRPr="00BD54D7">
        <w:rPr>
          <w:spacing w:val="2"/>
          <w:sz w:val="28"/>
          <w:szCs w:val="28"/>
        </w:rPr>
        <w:t>Chánh Văn phòng UBND tỉnh, Giám đốc Sở Nội vụ, Giám đốc Sở Khoa học và Công nghệ, Giám đốc Trung tâm Phục vụ hành chính công tỉnh và các tổ chức, cá nhân có liên quan chịu trách nhiệm thi hành Quyết định này./.</w:t>
      </w:r>
    </w:p>
    <w:p w:rsidR="00BD54D7" w:rsidRPr="00BD54D7" w:rsidRDefault="00BD54D7" w:rsidP="00BD54D7">
      <w:pPr>
        <w:spacing w:before="120"/>
        <w:ind w:firstLine="624"/>
        <w:jc w:val="both"/>
        <w:rPr>
          <w:spacing w:val="2"/>
          <w:sz w:val="28"/>
          <w:szCs w:val="28"/>
        </w:rPr>
      </w:pPr>
    </w:p>
    <w:tbl>
      <w:tblPr>
        <w:tblW w:w="9497" w:type="dxa"/>
        <w:tblLook w:val="01E0" w:firstRow="1" w:lastRow="1" w:firstColumn="1" w:lastColumn="1" w:noHBand="0" w:noVBand="0"/>
      </w:tblPr>
      <w:tblGrid>
        <w:gridCol w:w="4678"/>
        <w:gridCol w:w="4819"/>
      </w:tblGrid>
      <w:tr w:rsidR="00BD54D7" w:rsidRPr="0035587A" w:rsidTr="00BD54D7">
        <w:trPr>
          <w:trHeight w:val="1276"/>
        </w:trPr>
        <w:tc>
          <w:tcPr>
            <w:tcW w:w="4678" w:type="dxa"/>
            <w:hideMark/>
          </w:tcPr>
          <w:p w:rsidR="00BD54D7" w:rsidRPr="0035587A" w:rsidRDefault="00BD54D7" w:rsidP="006931AC">
            <w:pPr>
              <w:widowControl/>
              <w:autoSpaceDE/>
              <w:autoSpaceDN/>
              <w:spacing w:before="120"/>
              <w:jc w:val="both"/>
              <w:rPr>
                <w:b/>
                <w:bCs/>
                <w:i/>
                <w:iCs/>
                <w:sz w:val="24"/>
                <w:szCs w:val="24"/>
                <w:lang w:val="en-GB" w:eastAsia="en-GB"/>
              </w:rPr>
            </w:pPr>
            <w:r w:rsidRPr="0035587A">
              <w:rPr>
                <w:b/>
                <w:bCs/>
                <w:i/>
                <w:iCs/>
                <w:sz w:val="24"/>
                <w:szCs w:val="24"/>
                <w:lang w:val="en-US"/>
              </w:rPr>
              <w:t>Nơi nhận:</w:t>
            </w:r>
          </w:p>
          <w:p w:rsidR="00BD54D7" w:rsidRPr="0035587A" w:rsidRDefault="00BD54D7" w:rsidP="006931AC">
            <w:pPr>
              <w:widowControl/>
              <w:autoSpaceDE/>
              <w:autoSpaceDN/>
              <w:jc w:val="both"/>
              <w:rPr>
                <w:lang w:val="en-US"/>
              </w:rPr>
            </w:pPr>
            <w:r w:rsidRPr="0035587A">
              <w:rPr>
                <w:lang w:val="en-US"/>
              </w:rPr>
              <w:t>- Như Điều 4;</w:t>
            </w:r>
          </w:p>
          <w:p w:rsidR="00BD54D7" w:rsidRPr="0035587A" w:rsidRDefault="00BD54D7" w:rsidP="006931AC">
            <w:pPr>
              <w:widowControl/>
              <w:autoSpaceDE/>
              <w:autoSpaceDN/>
              <w:jc w:val="both"/>
              <w:rPr>
                <w:lang w:val="en-US"/>
              </w:rPr>
            </w:pPr>
            <w:r w:rsidRPr="0035587A">
              <w:rPr>
                <w:lang w:val="en-US"/>
              </w:rPr>
              <w:t>- Bộ Nội vụ;</w:t>
            </w:r>
          </w:p>
          <w:p w:rsidR="00BD54D7" w:rsidRPr="0035587A" w:rsidRDefault="00BD54D7" w:rsidP="006931AC">
            <w:pPr>
              <w:widowControl/>
              <w:autoSpaceDE/>
              <w:autoSpaceDN/>
              <w:jc w:val="both"/>
              <w:rPr>
                <w:szCs w:val="28"/>
                <w:lang w:val="en-US"/>
              </w:rPr>
            </w:pPr>
            <w:r w:rsidRPr="0035587A">
              <w:rPr>
                <w:lang w:val="en-US"/>
              </w:rPr>
              <w:t>- Cục Kiểm soát TTHC-VPCP;</w:t>
            </w:r>
          </w:p>
          <w:p w:rsidR="00BD54D7" w:rsidRPr="0035587A" w:rsidRDefault="00BD54D7" w:rsidP="006931AC">
            <w:pPr>
              <w:widowControl/>
              <w:adjustRightInd w:val="0"/>
              <w:jc w:val="both"/>
              <w:rPr>
                <w:lang w:val="en"/>
              </w:rPr>
            </w:pPr>
            <w:r w:rsidRPr="0035587A">
              <w:rPr>
                <w:lang w:val="en"/>
              </w:rPr>
              <w:t>- CT, các PCT UBND tỉnh;</w:t>
            </w:r>
          </w:p>
          <w:p w:rsidR="00BD54D7" w:rsidRPr="0035587A" w:rsidRDefault="00BD54D7" w:rsidP="006931AC">
            <w:pPr>
              <w:widowControl/>
              <w:adjustRightInd w:val="0"/>
              <w:jc w:val="both"/>
              <w:rPr>
                <w:lang w:val="en"/>
              </w:rPr>
            </w:pPr>
            <w:r w:rsidRPr="0035587A">
              <w:rPr>
                <w:lang w:val="en"/>
              </w:rPr>
              <w:t>- Cổng TTĐT QB;</w:t>
            </w:r>
          </w:p>
          <w:p w:rsidR="00BD54D7" w:rsidRPr="0035587A" w:rsidRDefault="00BD54D7" w:rsidP="006931AC">
            <w:pPr>
              <w:widowControl/>
              <w:autoSpaceDE/>
              <w:autoSpaceDN/>
              <w:jc w:val="both"/>
              <w:rPr>
                <w:szCs w:val="28"/>
                <w:lang w:val="en-GB" w:eastAsia="en-GB"/>
              </w:rPr>
            </w:pPr>
            <w:r w:rsidRPr="0035587A">
              <w:rPr>
                <w:lang w:val="en"/>
              </w:rPr>
              <w:t>- L</w:t>
            </w:r>
            <w:r w:rsidRPr="0035587A">
              <w:rPr>
                <w:lang w:val="vi-VN"/>
              </w:rPr>
              <w:t>ưu: VT, KSTTHC.</w:t>
            </w:r>
          </w:p>
        </w:tc>
        <w:tc>
          <w:tcPr>
            <w:tcW w:w="4819" w:type="dxa"/>
          </w:tcPr>
          <w:p w:rsidR="00BD54D7" w:rsidRPr="00BD54D7" w:rsidRDefault="00BD54D7" w:rsidP="00BD54D7">
            <w:pPr>
              <w:spacing w:before="120"/>
              <w:jc w:val="center"/>
              <w:rPr>
                <w:b/>
                <w:bCs/>
                <w:color w:val="000000"/>
                <w:sz w:val="28"/>
                <w:szCs w:val="28"/>
              </w:rPr>
            </w:pPr>
            <w:r w:rsidRPr="00BD54D7">
              <w:rPr>
                <w:b/>
                <w:bCs/>
                <w:color w:val="000000"/>
                <w:sz w:val="28"/>
                <w:szCs w:val="28"/>
              </w:rPr>
              <w:t>KT. CHỦ TỊCH</w:t>
            </w:r>
          </w:p>
          <w:p w:rsidR="00BD54D7" w:rsidRPr="00BD54D7" w:rsidRDefault="00BD54D7" w:rsidP="00BD54D7">
            <w:pPr>
              <w:jc w:val="center"/>
              <w:rPr>
                <w:b/>
                <w:bCs/>
                <w:color w:val="000000"/>
                <w:sz w:val="28"/>
                <w:szCs w:val="28"/>
              </w:rPr>
            </w:pPr>
            <w:r w:rsidRPr="00BD54D7">
              <w:rPr>
                <w:b/>
                <w:bCs/>
                <w:color w:val="000000"/>
                <w:sz w:val="28"/>
                <w:szCs w:val="28"/>
              </w:rPr>
              <w:t>PHÓ CHỦ TỊCH</w:t>
            </w:r>
          </w:p>
          <w:p w:rsidR="00BD54D7" w:rsidRPr="00BD54D7" w:rsidRDefault="00BD54D7" w:rsidP="00BD54D7">
            <w:pPr>
              <w:rPr>
                <w:b/>
                <w:bCs/>
                <w:color w:val="000000"/>
                <w:sz w:val="28"/>
                <w:szCs w:val="28"/>
              </w:rPr>
            </w:pPr>
          </w:p>
          <w:p w:rsidR="00BD54D7" w:rsidRPr="00BD54D7" w:rsidRDefault="00BD54D7" w:rsidP="00BD54D7">
            <w:pPr>
              <w:jc w:val="center"/>
              <w:rPr>
                <w:b/>
                <w:bCs/>
                <w:color w:val="000000"/>
                <w:sz w:val="28"/>
                <w:szCs w:val="28"/>
              </w:rPr>
            </w:pPr>
          </w:p>
          <w:p w:rsidR="00BD54D7" w:rsidRPr="00BD54D7" w:rsidRDefault="00BD54D7" w:rsidP="00BD54D7">
            <w:pPr>
              <w:jc w:val="center"/>
              <w:rPr>
                <w:b/>
                <w:bCs/>
                <w:color w:val="000000"/>
                <w:sz w:val="28"/>
                <w:szCs w:val="28"/>
              </w:rPr>
            </w:pPr>
          </w:p>
          <w:p w:rsidR="00BD54D7" w:rsidRPr="00BD54D7" w:rsidRDefault="00BD54D7" w:rsidP="00BD54D7">
            <w:pPr>
              <w:rPr>
                <w:b/>
                <w:bCs/>
                <w:color w:val="000000"/>
                <w:sz w:val="28"/>
                <w:szCs w:val="28"/>
              </w:rPr>
            </w:pPr>
          </w:p>
          <w:p w:rsidR="00BD54D7" w:rsidRPr="00BD54D7" w:rsidRDefault="00BD54D7" w:rsidP="00BD54D7">
            <w:pPr>
              <w:jc w:val="center"/>
              <w:rPr>
                <w:b/>
                <w:bCs/>
                <w:color w:val="000000"/>
                <w:sz w:val="28"/>
                <w:szCs w:val="28"/>
              </w:rPr>
            </w:pPr>
          </w:p>
          <w:p w:rsidR="00BD54D7" w:rsidRPr="00BD54D7" w:rsidRDefault="00BD54D7" w:rsidP="00BD54D7">
            <w:pPr>
              <w:widowControl/>
              <w:autoSpaceDE/>
              <w:autoSpaceDN/>
              <w:jc w:val="center"/>
              <w:rPr>
                <w:b/>
                <w:bCs/>
                <w:sz w:val="28"/>
                <w:szCs w:val="28"/>
                <w:lang w:val="en-US"/>
              </w:rPr>
            </w:pPr>
            <w:r w:rsidRPr="00BD54D7">
              <w:rPr>
                <w:b/>
                <w:bCs/>
                <w:color w:val="000000"/>
                <w:sz w:val="28"/>
                <w:szCs w:val="28"/>
              </w:rPr>
              <w:t>Hoàng Xuân Tân</w:t>
            </w:r>
            <w:r w:rsidRPr="00BD54D7">
              <w:rPr>
                <w:b/>
                <w:bCs/>
                <w:sz w:val="28"/>
                <w:szCs w:val="28"/>
                <w:lang w:val="en-US"/>
              </w:rPr>
              <w:t xml:space="preserve"> </w:t>
            </w:r>
          </w:p>
          <w:p w:rsidR="00BD54D7" w:rsidRPr="0035587A" w:rsidRDefault="00BD54D7" w:rsidP="006931AC">
            <w:pPr>
              <w:widowControl/>
              <w:autoSpaceDE/>
              <w:autoSpaceDN/>
              <w:jc w:val="center"/>
              <w:rPr>
                <w:b/>
                <w:bCs/>
                <w:szCs w:val="28"/>
                <w:lang w:val="en-GB" w:eastAsia="en-GB"/>
              </w:rPr>
            </w:pPr>
          </w:p>
        </w:tc>
      </w:tr>
    </w:tbl>
    <w:p w:rsidR="00BD54D7" w:rsidRPr="0035587A" w:rsidRDefault="00BD54D7" w:rsidP="00BD54D7">
      <w:pPr>
        <w:widowControl/>
        <w:autoSpaceDE/>
        <w:autoSpaceDN/>
        <w:spacing w:before="120" w:line="400" w:lineRule="exact"/>
        <w:ind w:firstLine="709"/>
        <w:jc w:val="both"/>
        <w:rPr>
          <w:i/>
          <w:iCs/>
          <w:sz w:val="28"/>
          <w:szCs w:val="24"/>
          <w:lang w:val="en-US"/>
        </w:rPr>
        <w:sectPr w:rsidR="00BD54D7" w:rsidRPr="0035587A" w:rsidSect="00EE28DE">
          <w:headerReference w:type="default" r:id="rId8"/>
          <w:headerReference w:type="first" r:id="rId9"/>
          <w:footerReference w:type="first" r:id="rId10"/>
          <w:pgSz w:w="11907" w:h="16840" w:code="9"/>
          <w:pgMar w:top="1134" w:right="964" w:bottom="1134" w:left="1701" w:header="709" w:footer="198" w:gutter="0"/>
          <w:cols w:space="720"/>
          <w:titlePg/>
          <w:docGrid w:linePitch="381"/>
        </w:sectPr>
      </w:pPr>
    </w:p>
    <w:p w:rsidR="00BD54D7" w:rsidRPr="0035587A" w:rsidRDefault="00BD54D7" w:rsidP="00BD54D7">
      <w:pPr>
        <w:widowControl/>
        <w:autoSpaceDE/>
        <w:autoSpaceDN/>
        <w:spacing w:before="60"/>
        <w:jc w:val="center"/>
        <w:rPr>
          <w:b/>
          <w:color w:val="000000"/>
          <w:sz w:val="28"/>
          <w:szCs w:val="24"/>
          <w:lang w:val="sv-SE"/>
        </w:rPr>
      </w:pPr>
      <w:r>
        <w:rPr>
          <w:b/>
          <w:color w:val="000000"/>
          <w:sz w:val="28"/>
          <w:szCs w:val="24"/>
          <w:lang w:val="sv-SE"/>
        </w:rPr>
        <w:lastRenderedPageBreak/>
        <w:t>P</w:t>
      </w:r>
      <w:r w:rsidRPr="0035587A">
        <w:rPr>
          <w:b/>
          <w:color w:val="000000"/>
          <w:sz w:val="28"/>
          <w:szCs w:val="24"/>
          <w:lang w:val="sv-SE"/>
        </w:rPr>
        <w:t>hụ lục</w:t>
      </w:r>
    </w:p>
    <w:p w:rsidR="00BD54D7" w:rsidRPr="00BD54D7" w:rsidRDefault="00BD54D7" w:rsidP="00BD54D7">
      <w:pPr>
        <w:widowControl/>
        <w:autoSpaceDE/>
        <w:autoSpaceDN/>
        <w:spacing w:before="120" w:line="320" w:lineRule="exact"/>
        <w:jc w:val="center"/>
        <w:rPr>
          <w:b/>
          <w:bCs/>
          <w:color w:val="000000"/>
          <w:spacing w:val="-4"/>
          <w:sz w:val="28"/>
          <w:szCs w:val="28"/>
          <w:lang w:val="vi-VN"/>
        </w:rPr>
      </w:pPr>
      <w:r w:rsidRPr="0035587A">
        <w:rPr>
          <w:rFonts w:ascii="Times New Roman Bold" w:hAnsi="Times New Roman Bold"/>
          <w:b/>
          <w:bCs/>
          <w:color w:val="000000"/>
          <w:spacing w:val="-4"/>
          <w:sz w:val="28"/>
          <w:szCs w:val="24"/>
          <w:lang w:val="en-US"/>
        </w:rPr>
        <w:t xml:space="preserve">DANH MỤC THỦ TỤC </w:t>
      </w:r>
      <w:r w:rsidRPr="00BD54D7">
        <w:rPr>
          <w:b/>
          <w:bCs/>
          <w:color w:val="000000"/>
          <w:spacing w:val="-4"/>
          <w:sz w:val="28"/>
          <w:szCs w:val="28"/>
          <w:lang w:val="en-US"/>
        </w:rPr>
        <w:t xml:space="preserve">HÀNH CHÍNH ĐƯỢC SỬA ĐỔI, BỔ SUNG TRONG LĨNH VỰC QUẢN LÝ LAO ĐỘNG NƯỚC NGOÀI </w:t>
      </w:r>
      <w:r w:rsidRPr="00BD54D7">
        <w:rPr>
          <w:b/>
          <w:sz w:val="28"/>
          <w:szCs w:val="28"/>
        </w:rPr>
        <w:t xml:space="preserve">THUỘC THẨM QUYỀN GIẢI QUYẾT CỦA </w:t>
      </w:r>
      <w:r w:rsidRPr="00BD54D7">
        <w:rPr>
          <w:b/>
          <w:bCs/>
          <w:color w:val="000000"/>
          <w:spacing w:val="-4"/>
          <w:sz w:val="28"/>
          <w:szCs w:val="28"/>
          <w:lang w:val="en-US"/>
        </w:rPr>
        <w:t>SỞ NỘI VỤ TỈNH QUẢNG BÌNH</w:t>
      </w:r>
    </w:p>
    <w:p w:rsidR="00BD54D7" w:rsidRDefault="00BD54D7" w:rsidP="00BD54D7">
      <w:pPr>
        <w:widowControl/>
        <w:autoSpaceDE/>
        <w:autoSpaceDN/>
        <w:spacing w:before="60"/>
        <w:jc w:val="center"/>
        <w:rPr>
          <w:i/>
          <w:sz w:val="28"/>
          <w:szCs w:val="24"/>
          <w:lang w:val="en-US"/>
        </w:rPr>
      </w:pPr>
      <w:r w:rsidRPr="00BD54D7">
        <w:rPr>
          <w:i/>
          <w:sz w:val="28"/>
          <w:szCs w:val="28"/>
          <w:lang w:val="en-US"/>
        </w:rPr>
        <w:t xml:space="preserve"> (Kèm theo Quyết định số</w:t>
      </w:r>
      <w:r w:rsidRPr="0035587A">
        <w:rPr>
          <w:i/>
          <w:sz w:val="28"/>
          <w:szCs w:val="24"/>
          <w:lang w:val="en-US"/>
        </w:rPr>
        <w:t xml:space="preserve">  </w:t>
      </w:r>
      <w:r w:rsidR="00055151">
        <w:rPr>
          <w:i/>
          <w:sz w:val="28"/>
          <w:szCs w:val="24"/>
          <w:lang w:val="en-US"/>
        </w:rPr>
        <w:t>1309</w:t>
      </w:r>
      <w:r w:rsidR="007F182D">
        <w:rPr>
          <w:i/>
          <w:sz w:val="28"/>
          <w:szCs w:val="24"/>
          <w:lang w:val="en-US"/>
        </w:rPr>
        <w:t xml:space="preserve"> </w:t>
      </w:r>
      <w:r w:rsidRPr="0035587A">
        <w:rPr>
          <w:i/>
          <w:sz w:val="28"/>
          <w:szCs w:val="24"/>
          <w:lang w:val="en-US"/>
        </w:rPr>
        <w:t xml:space="preserve">/QĐ-UBND ngày </w:t>
      </w:r>
      <w:r w:rsidR="00055151">
        <w:rPr>
          <w:i/>
          <w:sz w:val="28"/>
          <w:szCs w:val="24"/>
          <w:lang w:val="en-US"/>
        </w:rPr>
        <w:t>25</w:t>
      </w:r>
      <w:r w:rsidRPr="0035587A">
        <w:rPr>
          <w:i/>
          <w:sz w:val="28"/>
          <w:szCs w:val="24"/>
          <w:lang w:val="en-US"/>
        </w:rPr>
        <w:t xml:space="preserve"> tháng </w:t>
      </w:r>
      <w:r w:rsidR="00055151">
        <w:rPr>
          <w:i/>
          <w:sz w:val="28"/>
          <w:szCs w:val="24"/>
          <w:lang w:val="en-US"/>
        </w:rPr>
        <w:t xml:space="preserve">4 </w:t>
      </w:r>
      <w:r w:rsidRPr="0035587A">
        <w:rPr>
          <w:i/>
          <w:sz w:val="28"/>
          <w:szCs w:val="24"/>
          <w:lang w:val="en-US"/>
        </w:rPr>
        <w:t>năm 2025 của Chủ tịch UBND tỉnh Quảng Bình)</w:t>
      </w:r>
    </w:p>
    <w:p w:rsidR="00BD54D7" w:rsidRPr="0035587A" w:rsidRDefault="00BD54D7" w:rsidP="00BD54D7">
      <w:pPr>
        <w:widowControl/>
        <w:autoSpaceDE/>
        <w:autoSpaceDN/>
        <w:spacing w:before="60"/>
        <w:jc w:val="center"/>
        <w:rPr>
          <w:i/>
          <w:sz w:val="28"/>
          <w:szCs w:val="24"/>
          <w:lang w:val="en-US"/>
        </w:rPr>
      </w:pPr>
      <w:r w:rsidRPr="0035587A">
        <w:rPr>
          <w:i/>
          <w:noProof/>
          <w:sz w:val="28"/>
          <w:szCs w:val="24"/>
          <w:lang w:val="en-US"/>
        </w:rPr>
        <mc:AlternateContent>
          <mc:Choice Requires="wps">
            <w:drawing>
              <wp:anchor distT="0" distB="0" distL="114300" distR="114300" simplePos="0" relativeHeight="251659264" behindDoc="0" locked="0" layoutInCell="1" allowOverlap="1" wp14:anchorId="518AB3B0" wp14:editId="511C4D10">
                <wp:simplePos x="0" y="0"/>
                <wp:positionH relativeFrom="column">
                  <wp:posOffset>3800116</wp:posOffset>
                </wp:positionH>
                <wp:positionV relativeFrom="paragraph">
                  <wp:posOffset>47349</wp:posOffset>
                </wp:positionV>
                <wp:extent cx="12573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2573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cx="http://schemas.microsoft.com/office/drawing/2014/chartex">
            <w:pict>
              <v:line w14:anchorId="0711ED7D"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9.2pt,3.75pt" to="398.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" strokecolor="windowText" strokeweight=".5pt">
                <v:stroke joinstyle="miter"/>
              </v:line>
            </w:pict>
          </mc:Fallback>
        </mc:AlternateContent>
      </w:r>
    </w:p>
    <w:p w:rsidR="00BD54D7" w:rsidRPr="0035587A" w:rsidRDefault="00BD54D7" w:rsidP="00BD54D7">
      <w:pPr>
        <w:widowControl/>
        <w:autoSpaceDE/>
        <w:autoSpaceDN/>
        <w:spacing w:before="60"/>
        <w:ind w:firstLine="709"/>
        <w:jc w:val="both"/>
        <w:rPr>
          <w:b/>
          <w:bCs/>
          <w:iCs/>
          <w:sz w:val="28"/>
          <w:szCs w:val="24"/>
          <w:lang w:val="en-US"/>
        </w:rPr>
      </w:pPr>
    </w:p>
    <w:tbl>
      <w:tblPr>
        <w:tblW w:w="5102"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723"/>
        <w:gridCol w:w="4780"/>
        <w:gridCol w:w="1884"/>
        <w:gridCol w:w="2603"/>
        <w:gridCol w:w="1306"/>
        <w:gridCol w:w="3216"/>
      </w:tblGrid>
      <w:tr w:rsidR="007F182D" w:rsidRPr="009E5DC6" w:rsidTr="007F182D">
        <w:tc>
          <w:tcPr>
            <w:tcW w:w="2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82D" w:rsidRPr="00A87F8D" w:rsidRDefault="007F182D" w:rsidP="007F182D">
            <w:pPr>
              <w:spacing w:before="40" w:after="40"/>
              <w:jc w:val="center"/>
              <w:rPr>
                <w:rFonts w:eastAsia="DejaVu Sans Condensed"/>
                <w:b/>
                <w:sz w:val="26"/>
                <w:szCs w:val="26"/>
                <w:lang w:eastAsia="vi-VN"/>
              </w:rPr>
            </w:pPr>
            <w:r w:rsidRPr="00A87F8D">
              <w:rPr>
                <w:rFonts w:eastAsia="DejaVu Sans Condensed"/>
                <w:b/>
                <w:sz w:val="26"/>
                <w:szCs w:val="26"/>
                <w:lang w:eastAsia="vi-VN"/>
              </w:rPr>
              <w:t>TT</w:t>
            </w:r>
          </w:p>
        </w:tc>
        <w:tc>
          <w:tcPr>
            <w:tcW w:w="1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82D" w:rsidRPr="004A04B3" w:rsidRDefault="007F182D" w:rsidP="007F182D">
            <w:pPr>
              <w:spacing w:before="40" w:after="40"/>
              <w:jc w:val="center"/>
              <w:rPr>
                <w:rFonts w:eastAsia="DejaVu Sans Condensed"/>
                <w:b/>
                <w:sz w:val="26"/>
                <w:szCs w:val="26"/>
                <w:lang w:eastAsia="vi-VN"/>
              </w:rPr>
            </w:pPr>
            <w:r w:rsidRPr="004A04B3">
              <w:rPr>
                <w:rFonts w:eastAsia="DejaVu Sans Condensed"/>
                <w:b/>
                <w:sz w:val="26"/>
                <w:szCs w:val="26"/>
                <w:lang w:eastAsia="vi-VN"/>
              </w:rPr>
              <w:t>Tên thủ tục</w:t>
            </w:r>
            <w:r>
              <w:rPr>
                <w:rFonts w:eastAsia="DejaVu Sans Condensed"/>
                <w:b/>
                <w:sz w:val="26"/>
                <w:szCs w:val="26"/>
                <w:lang w:eastAsia="vi-VN"/>
              </w:rPr>
              <w:t>/ Mã TTHC</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82D" w:rsidRPr="00A87F8D" w:rsidRDefault="007F182D" w:rsidP="007F182D">
            <w:pPr>
              <w:spacing w:before="40" w:after="40"/>
              <w:jc w:val="center"/>
              <w:rPr>
                <w:rFonts w:eastAsia="DejaVu Sans Condensed"/>
                <w:b/>
                <w:sz w:val="26"/>
                <w:szCs w:val="26"/>
                <w:lang w:eastAsia="vi-VN"/>
              </w:rPr>
            </w:pPr>
            <w:r w:rsidRPr="00A87F8D">
              <w:rPr>
                <w:rFonts w:eastAsia="DejaVu Sans Condensed"/>
                <w:b/>
                <w:sz w:val="26"/>
                <w:szCs w:val="26"/>
                <w:lang w:eastAsia="vi-VN"/>
              </w:rPr>
              <w:t>Thời hạn giải quyết</w:t>
            </w:r>
          </w:p>
        </w:tc>
        <w:tc>
          <w:tcPr>
            <w:tcW w:w="8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82D" w:rsidRPr="00A87F8D" w:rsidRDefault="007F182D" w:rsidP="007F182D">
            <w:pPr>
              <w:spacing w:before="40" w:after="40"/>
              <w:ind w:left="-57" w:right="-57"/>
              <w:jc w:val="center"/>
              <w:rPr>
                <w:rFonts w:eastAsia="DejaVu Sans Condensed"/>
                <w:b/>
                <w:sz w:val="26"/>
                <w:szCs w:val="26"/>
                <w:lang w:eastAsia="vi-VN"/>
              </w:rPr>
            </w:pPr>
            <w:r w:rsidRPr="00A87F8D">
              <w:rPr>
                <w:rFonts w:eastAsia="DejaVu Sans Condensed"/>
                <w:b/>
                <w:sz w:val="26"/>
                <w:szCs w:val="26"/>
                <w:lang w:eastAsia="vi-VN"/>
              </w:rPr>
              <w:t>Địa điểm thực hiện</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82D" w:rsidRPr="00A87F8D" w:rsidRDefault="007F182D" w:rsidP="007F182D">
            <w:pPr>
              <w:spacing w:before="40" w:after="40"/>
              <w:jc w:val="center"/>
              <w:rPr>
                <w:rFonts w:eastAsia="DejaVu Sans Condensed"/>
                <w:b/>
                <w:sz w:val="26"/>
                <w:szCs w:val="26"/>
                <w:lang w:eastAsia="vi-VN"/>
              </w:rPr>
            </w:pPr>
            <w:r w:rsidRPr="00A87F8D">
              <w:rPr>
                <w:rFonts w:eastAsia="DejaVu Sans Condensed"/>
                <w:b/>
                <w:sz w:val="26"/>
                <w:szCs w:val="26"/>
                <w:lang w:eastAsia="vi-VN"/>
              </w:rPr>
              <w:t>Phí, lệ phí</w:t>
            </w:r>
          </w:p>
        </w:tc>
        <w:tc>
          <w:tcPr>
            <w:tcW w:w="11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F182D" w:rsidRPr="007F182D" w:rsidRDefault="007F182D" w:rsidP="007F182D">
            <w:pPr>
              <w:jc w:val="center"/>
              <w:rPr>
                <w:rFonts w:eastAsia="DejaVu Sans Condensed"/>
                <w:b/>
                <w:sz w:val="28"/>
                <w:szCs w:val="28"/>
                <w:lang w:val="en-US" w:eastAsia="vi-VN"/>
              </w:rPr>
            </w:pPr>
            <w:r>
              <w:rPr>
                <w:rFonts w:eastAsia="DejaVu Sans Condensed"/>
                <w:b/>
                <w:sz w:val="28"/>
                <w:szCs w:val="28"/>
                <w:lang w:val="en-US" w:eastAsia="vi-VN"/>
              </w:rPr>
              <w:t>Văn bản QPPL quy định nội dung sửa đổi TTHC</w:t>
            </w:r>
          </w:p>
        </w:tc>
      </w:tr>
      <w:tr w:rsidR="007F182D" w:rsidRPr="009E5DC6" w:rsidTr="007F182D">
        <w:trPr>
          <w:trHeight w:val="1697"/>
        </w:trPr>
        <w:tc>
          <w:tcPr>
            <w:tcW w:w="2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rFonts w:eastAsia="DejaVu Sans Condensed"/>
                <w:sz w:val="28"/>
                <w:szCs w:val="28"/>
                <w:lang w:eastAsia="vi-VN"/>
              </w:rPr>
            </w:pPr>
            <w:r w:rsidRPr="007F182D">
              <w:rPr>
                <w:rFonts w:eastAsia="DejaVu Sans Condensed"/>
                <w:sz w:val="28"/>
                <w:szCs w:val="28"/>
                <w:lang w:eastAsia="vi-VN"/>
              </w:rPr>
              <w:t>1</w:t>
            </w:r>
          </w:p>
        </w:tc>
        <w:tc>
          <w:tcPr>
            <w:tcW w:w="1647"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6A0AF9" w:rsidRDefault="007F182D" w:rsidP="006931AC">
            <w:pPr>
              <w:pStyle w:val="TableParagraph"/>
              <w:spacing w:after="60"/>
              <w:jc w:val="both"/>
              <w:rPr>
                <w:strike/>
                <w:sz w:val="28"/>
                <w:szCs w:val="28"/>
                <w:lang w:val="en-US"/>
              </w:rPr>
            </w:pPr>
            <w:r w:rsidRPr="006A0AF9">
              <w:rPr>
                <w:strike/>
                <w:sz w:val="28"/>
                <w:szCs w:val="28"/>
                <w:lang w:val="en-US"/>
              </w:rPr>
              <w:t>Đăng ký hợp đồng lao động trực tiếp giao kết/</w:t>
            </w:r>
          </w:p>
          <w:p w:rsidR="007F182D" w:rsidRPr="006A0AF9" w:rsidRDefault="007F182D" w:rsidP="006931AC">
            <w:pPr>
              <w:pStyle w:val="TableParagraph"/>
              <w:spacing w:after="60"/>
              <w:jc w:val="both"/>
              <w:rPr>
                <w:strike/>
                <w:sz w:val="28"/>
                <w:szCs w:val="28"/>
                <w:lang w:val="en-US"/>
              </w:rPr>
            </w:pPr>
            <w:r w:rsidRPr="006A0AF9">
              <w:rPr>
                <w:strike/>
                <w:sz w:val="28"/>
                <w:szCs w:val="28"/>
                <w:lang w:val="en-US"/>
              </w:rPr>
              <w:t>2.002028.000.00.00.H46, Quyết định số 23/QĐ-UBND ngày 08/01/2024</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6A0AF9" w:rsidRDefault="007F182D" w:rsidP="006931AC">
            <w:pPr>
              <w:jc w:val="center"/>
              <w:rPr>
                <w:rFonts w:eastAsia="Batang"/>
                <w:strike/>
                <w:sz w:val="28"/>
                <w:szCs w:val="28"/>
                <w:lang w:val="en-US" w:eastAsia="ko-KR"/>
              </w:rPr>
            </w:pPr>
            <w:r w:rsidRPr="006A0AF9">
              <w:rPr>
                <w:rFonts w:eastAsia="Batang"/>
                <w:strike/>
                <w:sz w:val="28"/>
                <w:szCs w:val="28"/>
                <w:lang w:eastAsia="ko-KR"/>
              </w:rPr>
              <w:t>05 ngày làm việc</w:t>
            </w:r>
          </w:p>
        </w:tc>
        <w:tc>
          <w:tcPr>
            <w:tcW w:w="897" w:type="pct"/>
            <w:vMerge w:val="restart"/>
            <w:tcBorders>
              <w:top w:val="single" w:sz="4" w:space="0" w:color="auto"/>
              <w:left w:val="single" w:sz="4" w:space="0" w:color="auto"/>
              <w:right w:val="single" w:sz="4" w:space="0" w:color="auto"/>
            </w:tcBorders>
            <w:shd w:val="clear" w:color="auto" w:fill="FFFFFF"/>
            <w:vAlign w:val="center"/>
          </w:tcPr>
          <w:p w:rsidR="007F182D" w:rsidRPr="007F182D" w:rsidRDefault="007F182D" w:rsidP="006931AC">
            <w:pPr>
              <w:spacing w:before="120"/>
              <w:jc w:val="both"/>
              <w:rPr>
                <w:rFonts w:eastAsia="Tahoma"/>
                <w:sz w:val="28"/>
                <w:szCs w:val="28"/>
                <w:lang w:val="en-US" w:eastAsia="vi-VN"/>
              </w:rPr>
            </w:pPr>
            <w:r w:rsidRPr="007F182D">
              <w:rPr>
                <w:rFonts w:eastAsia="Tahoma"/>
                <w:sz w:val="28"/>
                <w:szCs w:val="28"/>
                <w:lang w:eastAsia="vi-VN"/>
              </w:rPr>
              <w:t>Bộ phận một cửa của Sở Nội vụ tại Trung tâm Phục vụ hành chính công tỉnh Quả</w:t>
            </w:r>
            <w:r>
              <w:rPr>
                <w:rFonts w:eastAsia="Tahoma"/>
                <w:sz w:val="28"/>
                <w:szCs w:val="28"/>
                <w:lang w:eastAsia="vi-VN"/>
              </w:rPr>
              <w:t xml:space="preserve">ng Bình, </w:t>
            </w:r>
            <w:r>
              <w:rPr>
                <w:rFonts w:eastAsia="Tahoma"/>
                <w:sz w:val="28"/>
                <w:szCs w:val="28"/>
                <w:lang w:val="en-US" w:eastAsia="vi-VN"/>
              </w:rPr>
              <w:t>đ</w:t>
            </w:r>
            <w:r w:rsidRPr="007F182D">
              <w:rPr>
                <w:rFonts w:eastAsia="Tahoma"/>
                <w:sz w:val="28"/>
                <w:szCs w:val="28"/>
                <w:lang w:eastAsia="vi-VN"/>
              </w:rPr>
              <w:t>ịa chỉ: Số 09 đường Quang Trung, thành phố Đồng Hới, tỉnh Quảng Bình</w:t>
            </w:r>
          </w:p>
        </w:tc>
        <w:tc>
          <w:tcPr>
            <w:tcW w:w="450" w:type="pct"/>
            <w:vMerge w:val="restart"/>
            <w:tcBorders>
              <w:top w:val="single" w:sz="4" w:space="0" w:color="auto"/>
              <w:left w:val="single" w:sz="4" w:space="0" w:color="auto"/>
              <w:right w:val="single" w:sz="4" w:space="0" w:color="auto"/>
            </w:tcBorders>
            <w:shd w:val="clear" w:color="auto" w:fill="FFFFFF"/>
            <w:vAlign w:val="center"/>
          </w:tcPr>
          <w:p w:rsidR="007F182D" w:rsidRPr="007F182D" w:rsidRDefault="007F182D" w:rsidP="006931AC">
            <w:pPr>
              <w:jc w:val="center"/>
              <w:rPr>
                <w:rFonts w:eastAsia="DejaVu Sans Condensed"/>
                <w:sz w:val="28"/>
                <w:szCs w:val="28"/>
                <w:lang w:eastAsia="vi-VN"/>
              </w:rPr>
            </w:pPr>
            <w:r w:rsidRPr="007F182D">
              <w:rPr>
                <w:rFonts w:eastAsia="DejaVu Sans Condensed"/>
                <w:sz w:val="28"/>
                <w:szCs w:val="28"/>
                <w:lang w:eastAsia="vi-VN"/>
              </w:rPr>
              <w:t>Không</w:t>
            </w:r>
            <w:bookmarkStart w:id="0" w:name="_GoBack"/>
            <w:bookmarkEnd w:id="0"/>
          </w:p>
        </w:tc>
        <w:tc>
          <w:tcPr>
            <w:tcW w:w="1108" w:type="pct"/>
            <w:vMerge w:val="restart"/>
            <w:tcBorders>
              <w:top w:val="single" w:sz="4" w:space="0" w:color="auto"/>
              <w:left w:val="single" w:sz="4" w:space="0" w:color="auto"/>
              <w:right w:val="single" w:sz="4" w:space="0" w:color="auto"/>
            </w:tcBorders>
            <w:shd w:val="clear" w:color="auto" w:fill="FFFFFF"/>
            <w:vAlign w:val="center"/>
          </w:tcPr>
          <w:p w:rsidR="007F182D" w:rsidRPr="007F182D" w:rsidRDefault="007F182D" w:rsidP="006931AC">
            <w:pPr>
              <w:jc w:val="both"/>
              <w:rPr>
                <w:sz w:val="28"/>
                <w:szCs w:val="28"/>
              </w:rPr>
            </w:pPr>
            <w:r w:rsidRPr="007F182D">
              <w:rPr>
                <w:sz w:val="28"/>
                <w:szCs w:val="28"/>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tc>
      </w:tr>
      <w:tr w:rsidR="007F182D" w:rsidRPr="009E5DC6" w:rsidTr="007F182D">
        <w:trPr>
          <w:trHeight w:val="843"/>
        </w:trPr>
        <w:tc>
          <w:tcPr>
            <w:tcW w:w="2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rFonts w:eastAsia="DejaVu Sans Condensed"/>
                <w:sz w:val="28"/>
                <w:szCs w:val="28"/>
                <w:lang w:eastAsia="vi-VN"/>
              </w:rPr>
            </w:pPr>
            <w:r w:rsidRPr="007F182D">
              <w:rPr>
                <w:rFonts w:eastAsia="DejaVu Sans Condensed"/>
                <w:sz w:val="28"/>
                <w:szCs w:val="28"/>
                <w:lang w:eastAsia="vi-VN"/>
              </w:rPr>
              <w:t>2</w:t>
            </w:r>
          </w:p>
        </w:tc>
        <w:tc>
          <w:tcPr>
            <w:tcW w:w="1647"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A0AF9">
            <w:pPr>
              <w:pStyle w:val="TableParagraph"/>
              <w:spacing w:after="60"/>
              <w:jc w:val="both"/>
              <w:rPr>
                <w:sz w:val="28"/>
                <w:szCs w:val="28"/>
                <w:lang w:val="en-US"/>
              </w:rPr>
            </w:pPr>
            <w:r w:rsidRPr="007F182D">
              <w:rPr>
                <w:sz w:val="28"/>
                <w:szCs w:val="28"/>
                <w:lang w:val="en-US"/>
              </w:rPr>
              <w:t>Đăng ký hợp đồng nhận</w:t>
            </w:r>
            <w:r>
              <w:rPr>
                <w:sz w:val="28"/>
                <w:szCs w:val="28"/>
                <w:lang w:val="en-US"/>
              </w:rPr>
              <w:t xml:space="preserve"> lao động thực tập dưới 90 ngày/</w:t>
            </w:r>
            <w:r w:rsidRPr="007F182D">
              <w:rPr>
                <w:sz w:val="28"/>
                <w:szCs w:val="28"/>
                <w:lang w:val="en-US"/>
              </w:rPr>
              <w:t>1.005132.000.00.00.H46</w:t>
            </w:r>
            <w:r>
              <w:rPr>
                <w:sz w:val="28"/>
                <w:szCs w:val="28"/>
                <w:lang w:val="en-US"/>
              </w:rPr>
              <w:t xml:space="preserve">, </w:t>
            </w:r>
            <w:r w:rsidRPr="007F182D">
              <w:rPr>
                <w:sz w:val="28"/>
                <w:szCs w:val="28"/>
                <w:lang w:val="en-US"/>
              </w:rPr>
              <w:t>Quyết định số 541/QĐ-UBND ngày 01/3/2022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sz w:val="28"/>
                <w:szCs w:val="28"/>
                <w:lang w:val="en-US"/>
              </w:rPr>
            </w:pPr>
            <w:r w:rsidRPr="007F182D">
              <w:rPr>
                <w:sz w:val="28"/>
                <w:szCs w:val="28"/>
              </w:rPr>
              <w:t>05 ngày làm việc</w:t>
            </w:r>
          </w:p>
        </w:tc>
        <w:tc>
          <w:tcPr>
            <w:tcW w:w="897" w:type="pct"/>
            <w:vMerge/>
            <w:tcBorders>
              <w:left w:val="single" w:sz="4" w:space="0" w:color="auto"/>
              <w:right w:val="single" w:sz="4" w:space="0" w:color="auto"/>
            </w:tcBorders>
            <w:shd w:val="clear" w:color="auto" w:fill="FFFFFF"/>
            <w:vAlign w:val="center"/>
          </w:tcPr>
          <w:p w:rsidR="007F182D" w:rsidRPr="007F182D" w:rsidRDefault="007F182D" w:rsidP="006931AC">
            <w:pPr>
              <w:jc w:val="center"/>
              <w:rPr>
                <w:rFonts w:eastAsia="Tahoma"/>
                <w:sz w:val="28"/>
                <w:szCs w:val="28"/>
                <w:lang w:eastAsia="vi-VN"/>
              </w:rPr>
            </w:pPr>
          </w:p>
        </w:tc>
        <w:tc>
          <w:tcPr>
            <w:tcW w:w="450" w:type="pct"/>
            <w:vMerge/>
            <w:tcBorders>
              <w:left w:val="single" w:sz="4" w:space="0" w:color="auto"/>
              <w:right w:val="single" w:sz="4" w:space="0" w:color="auto"/>
            </w:tcBorders>
            <w:shd w:val="clear" w:color="auto" w:fill="FFFFFF"/>
            <w:vAlign w:val="center"/>
          </w:tcPr>
          <w:p w:rsidR="007F182D" w:rsidRPr="007F182D" w:rsidRDefault="007F182D" w:rsidP="006931AC">
            <w:pPr>
              <w:jc w:val="center"/>
              <w:rPr>
                <w:sz w:val="28"/>
                <w:szCs w:val="28"/>
                <w:lang w:val="en-US"/>
              </w:rPr>
            </w:pPr>
          </w:p>
        </w:tc>
        <w:tc>
          <w:tcPr>
            <w:tcW w:w="1108" w:type="pct"/>
            <w:vMerge/>
            <w:tcBorders>
              <w:left w:val="single" w:sz="4" w:space="0" w:color="auto"/>
              <w:right w:val="single" w:sz="4" w:space="0" w:color="auto"/>
            </w:tcBorders>
            <w:shd w:val="clear" w:color="auto" w:fill="FFFFFF"/>
            <w:vAlign w:val="center"/>
          </w:tcPr>
          <w:p w:rsidR="007F182D" w:rsidRPr="007F182D" w:rsidRDefault="007F182D" w:rsidP="006931AC">
            <w:pPr>
              <w:jc w:val="both"/>
              <w:rPr>
                <w:sz w:val="28"/>
                <w:szCs w:val="28"/>
              </w:rPr>
            </w:pPr>
          </w:p>
        </w:tc>
      </w:tr>
      <w:tr w:rsidR="007F182D" w:rsidRPr="009E5DC6" w:rsidTr="007F182D">
        <w:trPr>
          <w:trHeight w:val="559"/>
        </w:trPr>
        <w:tc>
          <w:tcPr>
            <w:tcW w:w="2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rFonts w:eastAsia="DejaVu Sans Condensed"/>
                <w:sz w:val="28"/>
                <w:szCs w:val="28"/>
                <w:lang w:eastAsia="vi-VN"/>
              </w:rPr>
            </w:pPr>
            <w:r w:rsidRPr="007F182D">
              <w:rPr>
                <w:rFonts w:eastAsia="DejaVu Sans Condensed"/>
                <w:sz w:val="28"/>
                <w:szCs w:val="28"/>
                <w:lang w:eastAsia="vi-VN"/>
              </w:rPr>
              <w:t>3</w:t>
            </w:r>
          </w:p>
        </w:tc>
        <w:tc>
          <w:tcPr>
            <w:tcW w:w="1647"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A0AF9">
            <w:pPr>
              <w:pStyle w:val="TableParagraph"/>
              <w:spacing w:after="60"/>
              <w:jc w:val="both"/>
              <w:rPr>
                <w:sz w:val="28"/>
                <w:szCs w:val="28"/>
                <w:lang w:val="en-US"/>
              </w:rPr>
            </w:pPr>
            <w:r w:rsidRPr="007F182D">
              <w:rPr>
                <w:sz w:val="28"/>
                <w:szCs w:val="28"/>
                <w:lang w:val="en-US"/>
              </w:rPr>
              <w:t xml:space="preserve">Hỗ trợ cho người lao động thuộc đối tượng là người dân tộc thiểu số, người thuộc hộ nghèo, hộ cận nghèo, thân nhân người có công với cách mạng đi làm </w:t>
            </w:r>
            <w:r>
              <w:rPr>
                <w:sz w:val="28"/>
                <w:szCs w:val="28"/>
                <w:lang w:val="en-US"/>
              </w:rPr>
              <w:t>việc ở nước ngoài theo hợp đồng/</w:t>
            </w:r>
            <w:r w:rsidRPr="007F182D">
              <w:rPr>
                <w:sz w:val="28"/>
                <w:szCs w:val="28"/>
                <w:lang w:val="en-US"/>
              </w:rPr>
              <w:t>2.002105.000.00.00.H46</w:t>
            </w:r>
            <w:r>
              <w:rPr>
                <w:sz w:val="28"/>
                <w:szCs w:val="28"/>
                <w:lang w:val="en-US"/>
              </w:rPr>
              <w:t xml:space="preserve">, </w:t>
            </w:r>
            <w:r w:rsidRPr="007F182D">
              <w:rPr>
                <w:sz w:val="28"/>
                <w:szCs w:val="28"/>
                <w:lang w:val="en-US"/>
              </w:rPr>
              <w:t>Quyết định số 23/QĐ-UBND ngày 08/01/2024</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noProof/>
                <w:sz w:val="28"/>
                <w:szCs w:val="28"/>
              </w:rPr>
            </w:pPr>
            <w:r w:rsidRPr="007F182D">
              <w:rPr>
                <w:noProof/>
                <w:sz w:val="28"/>
                <w:szCs w:val="28"/>
                <w:lang w:val="en-US"/>
              </w:rPr>
              <w:t>10</w:t>
            </w:r>
            <w:r w:rsidRPr="007F182D">
              <w:rPr>
                <w:noProof/>
                <w:sz w:val="28"/>
                <w:szCs w:val="28"/>
              </w:rPr>
              <w:t xml:space="preserve"> ngày làm việc</w:t>
            </w:r>
          </w:p>
        </w:tc>
        <w:tc>
          <w:tcPr>
            <w:tcW w:w="897" w:type="pct"/>
            <w:vMerge/>
            <w:tcBorders>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rFonts w:eastAsia="Tahoma"/>
                <w:sz w:val="28"/>
                <w:szCs w:val="28"/>
                <w:lang w:val="en-US" w:eastAsia="vi-VN"/>
              </w:rPr>
            </w:pPr>
          </w:p>
        </w:tc>
        <w:tc>
          <w:tcPr>
            <w:tcW w:w="450" w:type="pct"/>
            <w:vMerge/>
            <w:tcBorders>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rFonts w:eastAsia="DejaVu Sans Condensed"/>
                <w:sz w:val="28"/>
                <w:szCs w:val="28"/>
                <w:lang w:eastAsia="vi-VN"/>
              </w:rPr>
            </w:pPr>
          </w:p>
        </w:tc>
        <w:tc>
          <w:tcPr>
            <w:tcW w:w="1108" w:type="pct"/>
            <w:vMerge/>
            <w:tcBorders>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both"/>
              <w:rPr>
                <w:sz w:val="28"/>
                <w:szCs w:val="28"/>
              </w:rPr>
            </w:pPr>
          </w:p>
        </w:tc>
      </w:tr>
      <w:tr w:rsidR="007F182D" w:rsidRPr="009E5DC6" w:rsidTr="007F182D">
        <w:trPr>
          <w:trHeight w:val="1381"/>
        </w:trPr>
        <w:tc>
          <w:tcPr>
            <w:tcW w:w="2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7F182D">
            <w:pPr>
              <w:jc w:val="center"/>
              <w:rPr>
                <w:rFonts w:eastAsia="DejaVu Sans Condensed"/>
                <w:sz w:val="28"/>
                <w:szCs w:val="28"/>
                <w:lang w:val="en-US" w:eastAsia="vi-VN"/>
              </w:rPr>
            </w:pPr>
            <w:r w:rsidRPr="007F182D">
              <w:rPr>
                <w:rFonts w:eastAsia="DejaVu Sans Condensed"/>
                <w:sz w:val="28"/>
                <w:szCs w:val="28"/>
                <w:lang w:val="en-US" w:eastAsia="vi-VN"/>
              </w:rPr>
              <w:lastRenderedPageBreak/>
              <w:t>4</w:t>
            </w:r>
          </w:p>
        </w:tc>
        <w:tc>
          <w:tcPr>
            <w:tcW w:w="1647"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7F182D">
            <w:pPr>
              <w:pStyle w:val="TableParagraph"/>
              <w:spacing w:after="60" w:line="320" w:lineRule="exact"/>
              <w:jc w:val="both"/>
              <w:rPr>
                <w:sz w:val="28"/>
                <w:szCs w:val="28"/>
                <w:lang w:val="en-US"/>
              </w:rPr>
            </w:pPr>
            <w:r w:rsidRPr="007F182D">
              <w:rPr>
                <w:sz w:val="28"/>
                <w:szCs w:val="28"/>
                <w:lang w:val="en-US"/>
              </w:rPr>
              <w:t>Hỗ trợ cho người lao động thuộc đối tượng là người bị thu hồi đất nông nghiệp đi làm việc ở nước ngoài theo hợp đồng</w:t>
            </w:r>
            <w:r>
              <w:rPr>
                <w:sz w:val="28"/>
                <w:szCs w:val="28"/>
                <w:lang w:val="en-US"/>
              </w:rPr>
              <w:t xml:space="preserve">/ </w:t>
            </w:r>
            <w:r w:rsidRPr="007F182D">
              <w:rPr>
                <w:sz w:val="28"/>
                <w:szCs w:val="28"/>
                <w:lang w:val="en-US"/>
              </w:rPr>
              <w:t>1.005219</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7F182D">
            <w:pPr>
              <w:jc w:val="center"/>
              <w:rPr>
                <w:noProof/>
                <w:sz w:val="28"/>
                <w:szCs w:val="28"/>
              </w:rPr>
            </w:pPr>
            <w:r w:rsidRPr="007F182D">
              <w:rPr>
                <w:noProof/>
                <w:sz w:val="28"/>
                <w:szCs w:val="28"/>
              </w:rPr>
              <w:t xml:space="preserve">10 </w:t>
            </w:r>
            <w:r w:rsidRPr="007F182D">
              <w:rPr>
                <w:noProof/>
                <w:sz w:val="28"/>
                <w:szCs w:val="28"/>
                <w:lang w:val="en-US"/>
              </w:rPr>
              <w:t>n</w:t>
            </w:r>
            <w:r w:rsidRPr="007F182D">
              <w:rPr>
                <w:noProof/>
                <w:sz w:val="28"/>
                <w:szCs w:val="28"/>
              </w:rPr>
              <w:t>gày làm việc</w:t>
            </w:r>
          </w:p>
        </w:tc>
        <w:tc>
          <w:tcPr>
            <w:tcW w:w="897" w:type="pct"/>
            <w:vMerge w:val="restart"/>
            <w:tcBorders>
              <w:top w:val="single" w:sz="4" w:space="0" w:color="auto"/>
              <w:left w:val="single" w:sz="4" w:space="0" w:color="auto"/>
              <w:right w:val="single" w:sz="4" w:space="0" w:color="auto"/>
            </w:tcBorders>
            <w:shd w:val="clear" w:color="auto" w:fill="FFFFFF"/>
            <w:vAlign w:val="center"/>
          </w:tcPr>
          <w:p w:rsidR="007F182D" w:rsidRPr="007F182D" w:rsidRDefault="007F182D" w:rsidP="007F182D">
            <w:pPr>
              <w:spacing w:before="120"/>
              <w:jc w:val="both"/>
              <w:rPr>
                <w:rFonts w:eastAsia="Tahoma"/>
                <w:sz w:val="28"/>
                <w:szCs w:val="28"/>
                <w:lang w:val="en-US" w:eastAsia="vi-VN"/>
              </w:rPr>
            </w:pPr>
            <w:r w:rsidRPr="007F182D">
              <w:rPr>
                <w:rFonts w:eastAsia="Tahoma"/>
                <w:sz w:val="28"/>
                <w:szCs w:val="28"/>
                <w:lang w:eastAsia="vi-VN"/>
              </w:rPr>
              <w:t>Bộ phận một cửa của Sở Nội vụ tại Trung tâm Phục vụ hành chính công tỉnh Quả</w:t>
            </w:r>
            <w:r>
              <w:rPr>
                <w:rFonts w:eastAsia="Tahoma"/>
                <w:sz w:val="28"/>
                <w:szCs w:val="28"/>
                <w:lang w:eastAsia="vi-VN"/>
              </w:rPr>
              <w:t xml:space="preserve">ng Bình, </w:t>
            </w:r>
            <w:r>
              <w:rPr>
                <w:rFonts w:eastAsia="Tahoma"/>
                <w:sz w:val="28"/>
                <w:szCs w:val="28"/>
                <w:lang w:val="en-US" w:eastAsia="vi-VN"/>
              </w:rPr>
              <w:t>đ</w:t>
            </w:r>
            <w:r w:rsidRPr="007F182D">
              <w:rPr>
                <w:rFonts w:eastAsia="Tahoma"/>
                <w:sz w:val="28"/>
                <w:szCs w:val="28"/>
                <w:lang w:eastAsia="vi-VN"/>
              </w:rPr>
              <w:t>ịa chỉ: Số 09 đường Quang Trung, thành phố Đồng Hới, tỉnh Quảng Bình</w:t>
            </w:r>
          </w:p>
        </w:tc>
        <w:tc>
          <w:tcPr>
            <w:tcW w:w="450" w:type="pct"/>
            <w:vMerge w:val="restart"/>
            <w:tcBorders>
              <w:top w:val="single" w:sz="4" w:space="0" w:color="auto"/>
              <w:left w:val="single" w:sz="4" w:space="0" w:color="auto"/>
              <w:right w:val="single" w:sz="4" w:space="0" w:color="auto"/>
            </w:tcBorders>
            <w:shd w:val="clear" w:color="auto" w:fill="FFFFFF"/>
            <w:vAlign w:val="center"/>
          </w:tcPr>
          <w:p w:rsidR="007F182D" w:rsidRPr="007F182D" w:rsidRDefault="007F182D" w:rsidP="007F182D">
            <w:pPr>
              <w:jc w:val="center"/>
              <w:rPr>
                <w:rFonts w:eastAsia="DejaVu Sans Condensed"/>
                <w:sz w:val="28"/>
                <w:szCs w:val="28"/>
                <w:lang w:eastAsia="vi-VN"/>
              </w:rPr>
            </w:pPr>
            <w:r w:rsidRPr="007F182D">
              <w:rPr>
                <w:rFonts w:eastAsia="DejaVu Sans Condensed"/>
                <w:sz w:val="28"/>
                <w:szCs w:val="28"/>
                <w:lang w:eastAsia="vi-VN"/>
              </w:rPr>
              <w:t>Không</w:t>
            </w:r>
          </w:p>
        </w:tc>
        <w:tc>
          <w:tcPr>
            <w:tcW w:w="1108" w:type="pct"/>
            <w:vMerge w:val="restart"/>
            <w:tcBorders>
              <w:top w:val="single" w:sz="4" w:space="0" w:color="auto"/>
              <w:left w:val="single" w:sz="4" w:space="0" w:color="auto"/>
              <w:right w:val="single" w:sz="4" w:space="0" w:color="auto"/>
            </w:tcBorders>
            <w:shd w:val="clear" w:color="auto" w:fill="FFFFFF"/>
            <w:vAlign w:val="center"/>
          </w:tcPr>
          <w:p w:rsidR="007F182D" w:rsidRPr="007F182D" w:rsidRDefault="007F182D" w:rsidP="007F182D">
            <w:pPr>
              <w:jc w:val="both"/>
              <w:rPr>
                <w:sz w:val="28"/>
                <w:szCs w:val="28"/>
              </w:rPr>
            </w:pPr>
            <w:r w:rsidRPr="007F182D">
              <w:rPr>
                <w:sz w:val="28"/>
                <w:szCs w:val="28"/>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tc>
      </w:tr>
      <w:tr w:rsidR="007F182D" w:rsidRPr="009E5DC6" w:rsidTr="007F182D">
        <w:trPr>
          <w:trHeight w:val="1735"/>
        </w:trPr>
        <w:tc>
          <w:tcPr>
            <w:tcW w:w="2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rFonts w:eastAsia="DejaVu Sans Condensed"/>
                <w:sz w:val="28"/>
                <w:szCs w:val="28"/>
                <w:lang w:val="en-US" w:eastAsia="vi-VN"/>
              </w:rPr>
            </w:pPr>
            <w:r w:rsidRPr="007F182D">
              <w:rPr>
                <w:rFonts w:eastAsia="DejaVu Sans Condensed"/>
                <w:sz w:val="28"/>
                <w:szCs w:val="28"/>
                <w:lang w:val="en-US" w:eastAsia="vi-VN"/>
              </w:rPr>
              <w:t>5</w:t>
            </w:r>
          </w:p>
        </w:tc>
        <w:tc>
          <w:tcPr>
            <w:tcW w:w="1647"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A0AF9">
            <w:pPr>
              <w:pStyle w:val="TableParagraph"/>
              <w:spacing w:after="60"/>
              <w:jc w:val="both"/>
              <w:rPr>
                <w:sz w:val="28"/>
                <w:szCs w:val="28"/>
                <w:lang w:val="en-US"/>
              </w:rPr>
            </w:pPr>
            <w:r w:rsidRPr="007F182D">
              <w:rPr>
                <w:sz w:val="28"/>
                <w:szCs w:val="28"/>
                <w:lang w:val="en-US"/>
              </w:rPr>
              <w:t>Nhận lại tiền ký quỹ của doanh nghiệp đưa người lao động đi đào tạo, nâng cao trình độ, kỹ năng nghề ở nướ</w:t>
            </w:r>
            <w:r>
              <w:rPr>
                <w:sz w:val="28"/>
                <w:szCs w:val="28"/>
                <w:lang w:val="en-US"/>
              </w:rPr>
              <w:t>c ngoài (hợp đồng dưới 90 ngày)/</w:t>
            </w:r>
            <w:r w:rsidRPr="007F182D">
              <w:rPr>
                <w:sz w:val="28"/>
                <w:szCs w:val="28"/>
                <w:lang w:val="en-US"/>
              </w:rPr>
              <w:t>1.000502.000.00.00.H46</w:t>
            </w:r>
            <w:r>
              <w:rPr>
                <w:sz w:val="28"/>
                <w:szCs w:val="28"/>
                <w:lang w:val="en-US"/>
              </w:rPr>
              <w:t xml:space="preserve">, </w:t>
            </w:r>
            <w:r w:rsidRPr="007F182D">
              <w:rPr>
                <w:sz w:val="28"/>
                <w:szCs w:val="28"/>
                <w:lang w:val="en-US"/>
              </w:rPr>
              <w:t>Quyết định số 4262/QĐ-UBND ngày 10/11/2020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noProof/>
                <w:sz w:val="28"/>
                <w:szCs w:val="28"/>
              </w:rPr>
            </w:pPr>
            <w:r w:rsidRPr="007F182D">
              <w:rPr>
                <w:noProof/>
                <w:sz w:val="28"/>
                <w:szCs w:val="28"/>
              </w:rPr>
              <w:t>05 ngày làm việc</w:t>
            </w:r>
          </w:p>
        </w:tc>
        <w:tc>
          <w:tcPr>
            <w:tcW w:w="897" w:type="pct"/>
            <w:vMerge/>
            <w:tcBorders>
              <w:left w:val="single" w:sz="4" w:space="0" w:color="auto"/>
              <w:bottom w:val="single" w:sz="4" w:space="0" w:color="auto"/>
              <w:right w:val="single" w:sz="4" w:space="0" w:color="auto"/>
            </w:tcBorders>
            <w:shd w:val="clear" w:color="auto" w:fill="FFFFFF"/>
            <w:vAlign w:val="center"/>
          </w:tcPr>
          <w:p w:rsidR="007F182D" w:rsidRPr="007F182D" w:rsidRDefault="007F182D" w:rsidP="006931AC">
            <w:pPr>
              <w:spacing w:before="120"/>
              <w:jc w:val="both"/>
              <w:rPr>
                <w:rFonts w:eastAsia="Tahoma"/>
                <w:sz w:val="28"/>
                <w:szCs w:val="28"/>
                <w:lang w:eastAsia="vi-VN"/>
              </w:rPr>
            </w:pPr>
          </w:p>
        </w:tc>
        <w:tc>
          <w:tcPr>
            <w:tcW w:w="450" w:type="pct"/>
            <w:vMerge/>
            <w:tcBorders>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center"/>
              <w:rPr>
                <w:rFonts w:eastAsia="DejaVu Sans Condensed"/>
                <w:sz w:val="28"/>
                <w:szCs w:val="28"/>
                <w:lang w:eastAsia="vi-VN"/>
              </w:rPr>
            </w:pPr>
          </w:p>
        </w:tc>
        <w:tc>
          <w:tcPr>
            <w:tcW w:w="1108" w:type="pct"/>
            <w:vMerge/>
            <w:tcBorders>
              <w:left w:val="single" w:sz="4" w:space="0" w:color="auto"/>
              <w:bottom w:val="single" w:sz="4" w:space="0" w:color="auto"/>
              <w:right w:val="single" w:sz="4" w:space="0" w:color="auto"/>
            </w:tcBorders>
            <w:shd w:val="clear" w:color="auto" w:fill="FFFFFF"/>
            <w:vAlign w:val="center"/>
          </w:tcPr>
          <w:p w:rsidR="007F182D" w:rsidRPr="007F182D" w:rsidRDefault="007F182D" w:rsidP="006931AC">
            <w:pPr>
              <w:jc w:val="both"/>
              <w:rPr>
                <w:sz w:val="28"/>
                <w:szCs w:val="28"/>
              </w:rPr>
            </w:pPr>
          </w:p>
        </w:tc>
      </w:tr>
    </w:tbl>
    <w:p w:rsidR="00BD54D7" w:rsidRPr="009E5DC6" w:rsidRDefault="00BD54D7" w:rsidP="00BD54D7">
      <w:pPr>
        <w:jc w:val="center"/>
        <w:rPr>
          <w:b/>
          <w:bCs/>
          <w:lang w:val="sv-SE"/>
        </w:rPr>
      </w:pPr>
    </w:p>
    <w:p w:rsidR="00BD54D7" w:rsidRPr="009E5DC6" w:rsidRDefault="00BD54D7" w:rsidP="00BD54D7">
      <w:pPr>
        <w:jc w:val="center"/>
        <w:rPr>
          <w:b/>
          <w:bCs/>
          <w:lang w:val="sv-SE"/>
        </w:rPr>
      </w:pPr>
    </w:p>
    <w:p w:rsidR="00A64494" w:rsidRPr="00BD54D7" w:rsidRDefault="00A64494" w:rsidP="00BD54D7"/>
    <w:sectPr w:rsidR="00A64494" w:rsidRPr="00BD54D7" w:rsidSect="00BD54D7">
      <w:headerReference w:type="default" r:id="rId11"/>
      <w:pgSz w:w="16840" w:h="11907" w:orient="landscape" w:code="9"/>
      <w:pgMar w:top="1021" w:right="907" w:bottom="1021" w:left="1701"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F76" w:rsidRDefault="00032F76">
      <w:r>
        <w:separator/>
      </w:r>
    </w:p>
  </w:endnote>
  <w:endnote w:type="continuationSeparator" w:id="0">
    <w:p w:rsidR="00032F76" w:rsidRDefault="0003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DejaVu Sans Condensed">
    <w:altName w:val="SimSun"/>
    <w:charset w:val="86"/>
    <w:family w:val="swiss"/>
    <w:pitch w:val="default"/>
    <w:sig w:usb0="00000000" w:usb1="D200FDFF" w:usb2="0A24602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4D7" w:rsidRDefault="00BD54D7">
    <w:pPr>
      <w:pStyle w:val="Footer"/>
      <w:jc w:val="right"/>
    </w:pPr>
  </w:p>
  <w:p w:rsidR="00BD54D7" w:rsidRDefault="00BD54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F76" w:rsidRDefault="00032F76">
      <w:r>
        <w:separator/>
      </w:r>
    </w:p>
  </w:footnote>
  <w:footnote w:type="continuationSeparator" w:id="0">
    <w:p w:rsidR="00032F76" w:rsidRDefault="00032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79884"/>
      <w:docPartObj>
        <w:docPartGallery w:val="Page Numbers (Top of Page)"/>
        <w:docPartUnique/>
      </w:docPartObj>
    </w:sdtPr>
    <w:sdtEndPr>
      <w:rPr>
        <w:noProof/>
        <w:sz w:val="26"/>
        <w:szCs w:val="26"/>
      </w:rPr>
    </w:sdtEndPr>
    <w:sdtContent>
      <w:p w:rsidR="00BD54D7" w:rsidRPr="00D462FC" w:rsidRDefault="00BD54D7">
        <w:pPr>
          <w:pStyle w:val="Header"/>
          <w:jc w:val="center"/>
          <w:rPr>
            <w:sz w:val="26"/>
            <w:szCs w:val="26"/>
          </w:rPr>
        </w:pPr>
        <w:r w:rsidRPr="00D462FC">
          <w:rPr>
            <w:sz w:val="26"/>
            <w:szCs w:val="26"/>
          </w:rPr>
          <w:fldChar w:fldCharType="begin"/>
        </w:r>
        <w:r w:rsidRPr="00D462FC">
          <w:rPr>
            <w:sz w:val="26"/>
            <w:szCs w:val="26"/>
          </w:rPr>
          <w:instrText xml:space="preserve"> PAGE   \* MERGEFORMAT </w:instrText>
        </w:r>
        <w:r w:rsidRPr="00D462FC">
          <w:rPr>
            <w:sz w:val="26"/>
            <w:szCs w:val="26"/>
          </w:rPr>
          <w:fldChar w:fldCharType="separate"/>
        </w:r>
        <w:r w:rsidR="006A0AF9">
          <w:rPr>
            <w:noProof/>
            <w:sz w:val="26"/>
            <w:szCs w:val="26"/>
          </w:rPr>
          <w:t>2</w:t>
        </w:r>
        <w:r w:rsidRPr="00D462FC">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4D7" w:rsidRPr="007D73C5" w:rsidRDefault="00BD54D7">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3826476"/>
      <w:docPartObj>
        <w:docPartGallery w:val="Page Numbers (Top of Page)"/>
        <w:docPartUnique/>
      </w:docPartObj>
    </w:sdtPr>
    <w:sdtEndPr>
      <w:rPr>
        <w:noProof/>
        <w:sz w:val="26"/>
        <w:szCs w:val="26"/>
      </w:rPr>
    </w:sdtEndPr>
    <w:sdtContent>
      <w:p w:rsidR="00C3007C" w:rsidRPr="00E95C83" w:rsidRDefault="00C3007C">
        <w:pPr>
          <w:pStyle w:val="Header"/>
          <w:jc w:val="center"/>
          <w:rPr>
            <w:sz w:val="26"/>
            <w:szCs w:val="26"/>
          </w:rPr>
        </w:pPr>
        <w:r w:rsidRPr="00E95C83">
          <w:rPr>
            <w:sz w:val="26"/>
            <w:szCs w:val="26"/>
          </w:rPr>
          <w:fldChar w:fldCharType="begin"/>
        </w:r>
        <w:r w:rsidRPr="00E95C83">
          <w:rPr>
            <w:sz w:val="26"/>
            <w:szCs w:val="26"/>
          </w:rPr>
          <w:instrText xml:space="preserve"> PAGE   \* MERGEFORMAT </w:instrText>
        </w:r>
        <w:r w:rsidRPr="00E95C83">
          <w:rPr>
            <w:sz w:val="26"/>
            <w:szCs w:val="26"/>
          </w:rPr>
          <w:fldChar w:fldCharType="separate"/>
        </w:r>
        <w:r w:rsidR="006A0AF9">
          <w:rPr>
            <w:noProof/>
            <w:sz w:val="26"/>
            <w:szCs w:val="26"/>
          </w:rPr>
          <w:t>2</w:t>
        </w:r>
        <w:r w:rsidRPr="00E95C83">
          <w:rPr>
            <w:noProof/>
            <w:sz w:val="26"/>
            <w:szCs w:val="26"/>
          </w:rPr>
          <w:fldChar w:fldCharType="end"/>
        </w:r>
      </w:p>
    </w:sdtContent>
  </w:sdt>
  <w:p w:rsidR="00C3007C" w:rsidRPr="00E95C83" w:rsidRDefault="00C3007C" w:rsidP="00E95C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F59A8"/>
    <w:multiLevelType w:val="hybridMultilevel"/>
    <w:tmpl w:val="7FC407D8"/>
    <w:lvl w:ilvl="0" w:tplc="67024F72">
      <w:start w:val="7"/>
      <w:numFmt w:val="lowerLetter"/>
      <w:lvlText w:val="%1)"/>
      <w:lvlJc w:val="left"/>
      <w:pPr>
        <w:ind w:left="143" w:hanging="317"/>
        <w:jc w:val="left"/>
      </w:pPr>
      <w:rPr>
        <w:rFonts w:ascii="Times New Roman" w:eastAsia="Times New Roman" w:hAnsi="Times New Roman" w:cs="Times New Roman" w:hint="default"/>
        <w:b/>
        <w:bCs/>
        <w:i w:val="0"/>
        <w:iCs w:val="0"/>
        <w:spacing w:val="0"/>
        <w:w w:val="100"/>
        <w:sz w:val="28"/>
        <w:szCs w:val="28"/>
        <w:lang w:val="vi" w:eastAsia="en-US" w:bidi="ar-SA"/>
      </w:rPr>
    </w:lvl>
    <w:lvl w:ilvl="1" w:tplc="3196A60E">
      <w:numFmt w:val="bullet"/>
      <w:lvlText w:val="•"/>
      <w:lvlJc w:val="left"/>
      <w:pPr>
        <w:ind w:left="1104" w:hanging="317"/>
      </w:pPr>
      <w:rPr>
        <w:rFonts w:hint="default"/>
        <w:lang w:val="vi" w:eastAsia="en-US" w:bidi="ar-SA"/>
      </w:rPr>
    </w:lvl>
    <w:lvl w:ilvl="2" w:tplc="06623596">
      <w:numFmt w:val="bullet"/>
      <w:lvlText w:val="•"/>
      <w:lvlJc w:val="left"/>
      <w:pPr>
        <w:ind w:left="2068" w:hanging="317"/>
      </w:pPr>
      <w:rPr>
        <w:rFonts w:hint="default"/>
        <w:lang w:val="vi" w:eastAsia="en-US" w:bidi="ar-SA"/>
      </w:rPr>
    </w:lvl>
    <w:lvl w:ilvl="3" w:tplc="1D9A14BA">
      <w:numFmt w:val="bullet"/>
      <w:lvlText w:val="•"/>
      <w:lvlJc w:val="left"/>
      <w:pPr>
        <w:ind w:left="3032" w:hanging="317"/>
      </w:pPr>
      <w:rPr>
        <w:rFonts w:hint="default"/>
        <w:lang w:val="vi" w:eastAsia="en-US" w:bidi="ar-SA"/>
      </w:rPr>
    </w:lvl>
    <w:lvl w:ilvl="4" w:tplc="8EE0BB52">
      <w:numFmt w:val="bullet"/>
      <w:lvlText w:val="•"/>
      <w:lvlJc w:val="left"/>
      <w:pPr>
        <w:ind w:left="3996" w:hanging="317"/>
      </w:pPr>
      <w:rPr>
        <w:rFonts w:hint="default"/>
        <w:lang w:val="vi" w:eastAsia="en-US" w:bidi="ar-SA"/>
      </w:rPr>
    </w:lvl>
    <w:lvl w:ilvl="5" w:tplc="D658A11A">
      <w:numFmt w:val="bullet"/>
      <w:lvlText w:val="•"/>
      <w:lvlJc w:val="left"/>
      <w:pPr>
        <w:ind w:left="4960" w:hanging="317"/>
      </w:pPr>
      <w:rPr>
        <w:rFonts w:hint="default"/>
        <w:lang w:val="vi" w:eastAsia="en-US" w:bidi="ar-SA"/>
      </w:rPr>
    </w:lvl>
    <w:lvl w:ilvl="6" w:tplc="D58CEB16">
      <w:numFmt w:val="bullet"/>
      <w:lvlText w:val="•"/>
      <w:lvlJc w:val="left"/>
      <w:pPr>
        <w:ind w:left="5924" w:hanging="317"/>
      </w:pPr>
      <w:rPr>
        <w:rFonts w:hint="default"/>
        <w:lang w:val="vi" w:eastAsia="en-US" w:bidi="ar-SA"/>
      </w:rPr>
    </w:lvl>
    <w:lvl w:ilvl="7" w:tplc="43C8DB28">
      <w:numFmt w:val="bullet"/>
      <w:lvlText w:val="•"/>
      <w:lvlJc w:val="left"/>
      <w:pPr>
        <w:ind w:left="6888" w:hanging="317"/>
      </w:pPr>
      <w:rPr>
        <w:rFonts w:hint="default"/>
        <w:lang w:val="vi" w:eastAsia="en-US" w:bidi="ar-SA"/>
      </w:rPr>
    </w:lvl>
    <w:lvl w:ilvl="8" w:tplc="0A26BD70">
      <w:numFmt w:val="bullet"/>
      <w:lvlText w:val="•"/>
      <w:lvlJc w:val="left"/>
      <w:pPr>
        <w:ind w:left="7853" w:hanging="317"/>
      </w:pPr>
      <w:rPr>
        <w:rFonts w:hint="default"/>
        <w:lang w:val="vi" w:eastAsia="en-US" w:bidi="ar-SA"/>
      </w:rPr>
    </w:lvl>
  </w:abstractNum>
  <w:abstractNum w:abstractNumId="1">
    <w:nsid w:val="231A51F9"/>
    <w:multiLevelType w:val="hybridMultilevel"/>
    <w:tmpl w:val="1E642A2A"/>
    <w:lvl w:ilvl="0" w:tplc="D8CA7974">
      <w:start w:val="1"/>
      <w:numFmt w:val="decimal"/>
      <w:lvlText w:val="%1."/>
      <w:lvlJc w:val="left"/>
      <w:pPr>
        <w:ind w:left="143" w:hanging="283"/>
        <w:jc w:val="left"/>
      </w:pPr>
      <w:rPr>
        <w:rFonts w:ascii="Times New Roman" w:eastAsia="Times New Roman" w:hAnsi="Times New Roman" w:cs="Times New Roman" w:hint="default"/>
        <w:b/>
        <w:bCs/>
        <w:i w:val="0"/>
        <w:iCs w:val="0"/>
        <w:spacing w:val="0"/>
        <w:w w:val="100"/>
        <w:sz w:val="28"/>
        <w:szCs w:val="28"/>
        <w:lang w:val="vi" w:eastAsia="en-US" w:bidi="ar-SA"/>
      </w:rPr>
    </w:lvl>
    <w:lvl w:ilvl="1" w:tplc="D5A8102C">
      <w:start w:val="1"/>
      <w:numFmt w:val="upperLetter"/>
      <w:lvlText w:val="%2."/>
      <w:lvlJc w:val="left"/>
      <w:pPr>
        <w:ind w:left="628" w:hanging="344"/>
        <w:jc w:val="right"/>
      </w:pPr>
      <w:rPr>
        <w:rFonts w:ascii="Times New Roman" w:eastAsia="Times New Roman" w:hAnsi="Times New Roman" w:cs="Times New Roman" w:hint="default"/>
        <w:b/>
        <w:bCs/>
        <w:i w:val="0"/>
        <w:iCs w:val="0"/>
        <w:spacing w:val="0"/>
        <w:w w:val="100"/>
        <w:sz w:val="28"/>
        <w:szCs w:val="28"/>
        <w:lang w:val="vi" w:eastAsia="en-US" w:bidi="ar-SA"/>
      </w:rPr>
    </w:lvl>
    <w:lvl w:ilvl="2" w:tplc="A9B8969A">
      <w:start w:val="1"/>
      <w:numFmt w:val="decimal"/>
      <w:lvlText w:val="%3."/>
      <w:lvlJc w:val="left"/>
      <w:pPr>
        <w:ind w:left="1995" w:hanging="293"/>
        <w:jc w:val="right"/>
      </w:pPr>
      <w:rPr>
        <w:rFonts w:ascii="Times New Roman" w:eastAsia="Times New Roman" w:hAnsi="Times New Roman" w:cs="Times New Roman" w:hint="default"/>
        <w:b/>
        <w:bCs/>
        <w:i w:val="0"/>
        <w:iCs w:val="0"/>
        <w:spacing w:val="0"/>
        <w:w w:val="100"/>
        <w:sz w:val="28"/>
        <w:szCs w:val="28"/>
        <w:lang w:val="vi" w:eastAsia="en-US" w:bidi="ar-SA"/>
      </w:rPr>
    </w:lvl>
    <w:lvl w:ilvl="3" w:tplc="280E08A8">
      <w:start w:val="1"/>
      <w:numFmt w:val="lowerLetter"/>
      <w:lvlText w:val="%4)"/>
      <w:lvlJc w:val="left"/>
      <w:pPr>
        <w:ind w:left="873" w:hanging="305"/>
        <w:jc w:val="left"/>
      </w:pPr>
      <w:rPr>
        <w:rFonts w:hint="default"/>
        <w:spacing w:val="0"/>
        <w:w w:val="100"/>
        <w:lang w:val="vi" w:eastAsia="en-US" w:bidi="ar-SA"/>
      </w:rPr>
    </w:lvl>
    <w:lvl w:ilvl="4" w:tplc="70FE4D5A">
      <w:numFmt w:val="bullet"/>
      <w:lvlText w:val="-"/>
      <w:lvlJc w:val="left"/>
      <w:pPr>
        <w:ind w:left="143" w:hanging="305"/>
      </w:pPr>
      <w:rPr>
        <w:rFonts w:ascii="Times New Roman" w:eastAsia="Times New Roman" w:hAnsi="Times New Roman" w:cs="Times New Roman" w:hint="default"/>
        <w:spacing w:val="0"/>
        <w:w w:val="100"/>
        <w:lang w:val="vi" w:eastAsia="en-US" w:bidi="ar-SA"/>
      </w:rPr>
    </w:lvl>
    <w:lvl w:ilvl="5" w:tplc="F732E514">
      <w:numFmt w:val="bullet"/>
      <w:lvlText w:val="-"/>
      <w:lvlJc w:val="left"/>
      <w:pPr>
        <w:ind w:left="143" w:hanging="305"/>
      </w:pPr>
      <w:rPr>
        <w:rFonts w:ascii="Times New Roman" w:eastAsia="Times New Roman" w:hAnsi="Times New Roman" w:cs="Times New Roman" w:hint="default"/>
        <w:b w:val="0"/>
        <w:bCs w:val="0"/>
        <w:i w:val="0"/>
        <w:iCs w:val="0"/>
        <w:spacing w:val="0"/>
        <w:w w:val="100"/>
        <w:sz w:val="28"/>
        <w:szCs w:val="28"/>
        <w:lang w:val="vi" w:eastAsia="en-US" w:bidi="ar-SA"/>
      </w:rPr>
    </w:lvl>
    <w:lvl w:ilvl="6" w:tplc="E38ADAC6">
      <w:numFmt w:val="bullet"/>
      <w:lvlText w:val="•"/>
      <w:lvlJc w:val="left"/>
      <w:pPr>
        <w:ind w:left="1140" w:hanging="305"/>
      </w:pPr>
      <w:rPr>
        <w:rFonts w:hint="default"/>
        <w:lang w:val="vi" w:eastAsia="en-US" w:bidi="ar-SA"/>
      </w:rPr>
    </w:lvl>
    <w:lvl w:ilvl="7" w:tplc="A1BAE360">
      <w:numFmt w:val="bullet"/>
      <w:lvlText w:val="•"/>
      <w:lvlJc w:val="left"/>
      <w:pPr>
        <w:ind w:left="1160" w:hanging="305"/>
      </w:pPr>
      <w:rPr>
        <w:rFonts w:hint="default"/>
        <w:lang w:val="vi" w:eastAsia="en-US" w:bidi="ar-SA"/>
      </w:rPr>
    </w:lvl>
    <w:lvl w:ilvl="8" w:tplc="7CF42968">
      <w:numFmt w:val="bullet"/>
      <w:lvlText w:val="•"/>
      <w:lvlJc w:val="left"/>
      <w:pPr>
        <w:ind w:left="1320" w:hanging="305"/>
      </w:pPr>
      <w:rPr>
        <w:rFonts w:hint="default"/>
        <w:lang w:val="vi" w:eastAsia="en-US" w:bidi="ar-SA"/>
      </w:rPr>
    </w:lvl>
  </w:abstractNum>
  <w:abstractNum w:abstractNumId="2">
    <w:nsid w:val="28515E8B"/>
    <w:multiLevelType w:val="hybridMultilevel"/>
    <w:tmpl w:val="78FCFB64"/>
    <w:lvl w:ilvl="0" w:tplc="D9288BE2">
      <w:start w:val="1"/>
      <w:numFmt w:val="lowerLetter"/>
      <w:lvlText w:val="%1)"/>
      <w:lvlJc w:val="left"/>
      <w:pPr>
        <w:ind w:left="143" w:hanging="3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41E0F2C">
      <w:numFmt w:val="bullet"/>
      <w:lvlText w:val="•"/>
      <w:lvlJc w:val="left"/>
      <w:pPr>
        <w:ind w:left="1104" w:hanging="381"/>
      </w:pPr>
      <w:rPr>
        <w:rFonts w:hint="default"/>
        <w:lang w:val="vi" w:eastAsia="en-US" w:bidi="ar-SA"/>
      </w:rPr>
    </w:lvl>
    <w:lvl w:ilvl="2" w:tplc="77A205FC">
      <w:numFmt w:val="bullet"/>
      <w:lvlText w:val="•"/>
      <w:lvlJc w:val="left"/>
      <w:pPr>
        <w:ind w:left="2068" w:hanging="381"/>
      </w:pPr>
      <w:rPr>
        <w:rFonts w:hint="default"/>
        <w:lang w:val="vi" w:eastAsia="en-US" w:bidi="ar-SA"/>
      </w:rPr>
    </w:lvl>
    <w:lvl w:ilvl="3" w:tplc="142892F2">
      <w:numFmt w:val="bullet"/>
      <w:lvlText w:val="•"/>
      <w:lvlJc w:val="left"/>
      <w:pPr>
        <w:ind w:left="3032" w:hanging="381"/>
      </w:pPr>
      <w:rPr>
        <w:rFonts w:hint="default"/>
        <w:lang w:val="vi" w:eastAsia="en-US" w:bidi="ar-SA"/>
      </w:rPr>
    </w:lvl>
    <w:lvl w:ilvl="4" w:tplc="C798B41E">
      <w:numFmt w:val="bullet"/>
      <w:lvlText w:val="•"/>
      <w:lvlJc w:val="left"/>
      <w:pPr>
        <w:ind w:left="3996" w:hanging="381"/>
      </w:pPr>
      <w:rPr>
        <w:rFonts w:hint="default"/>
        <w:lang w:val="vi" w:eastAsia="en-US" w:bidi="ar-SA"/>
      </w:rPr>
    </w:lvl>
    <w:lvl w:ilvl="5" w:tplc="6CEADE88">
      <w:numFmt w:val="bullet"/>
      <w:lvlText w:val="•"/>
      <w:lvlJc w:val="left"/>
      <w:pPr>
        <w:ind w:left="4960" w:hanging="381"/>
      </w:pPr>
      <w:rPr>
        <w:rFonts w:hint="default"/>
        <w:lang w:val="vi" w:eastAsia="en-US" w:bidi="ar-SA"/>
      </w:rPr>
    </w:lvl>
    <w:lvl w:ilvl="6" w:tplc="8B6AD224">
      <w:numFmt w:val="bullet"/>
      <w:lvlText w:val="•"/>
      <w:lvlJc w:val="left"/>
      <w:pPr>
        <w:ind w:left="5924" w:hanging="381"/>
      </w:pPr>
      <w:rPr>
        <w:rFonts w:hint="default"/>
        <w:lang w:val="vi" w:eastAsia="en-US" w:bidi="ar-SA"/>
      </w:rPr>
    </w:lvl>
    <w:lvl w:ilvl="7" w:tplc="6EFC57AA">
      <w:numFmt w:val="bullet"/>
      <w:lvlText w:val="•"/>
      <w:lvlJc w:val="left"/>
      <w:pPr>
        <w:ind w:left="6888" w:hanging="381"/>
      </w:pPr>
      <w:rPr>
        <w:rFonts w:hint="default"/>
        <w:lang w:val="vi" w:eastAsia="en-US" w:bidi="ar-SA"/>
      </w:rPr>
    </w:lvl>
    <w:lvl w:ilvl="8" w:tplc="9CAE24EC">
      <w:numFmt w:val="bullet"/>
      <w:lvlText w:val="•"/>
      <w:lvlJc w:val="left"/>
      <w:pPr>
        <w:ind w:left="7853" w:hanging="381"/>
      </w:pPr>
      <w:rPr>
        <w:rFonts w:hint="default"/>
        <w:lang w:val="vi" w:eastAsia="en-US" w:bidi="ar-SA"/>
      </w:rPr>
    </w:lvl>
  </w:abstractNum>
  <w:abstractNum w:abstractNumId="3">
    <w:nsid w:val="2D3756F2"/>
    <w:multiLevelType w:val="hybridMultilevel"/>
    <w:tmpl w:val="965237B6"/>
    <w:lvl w:ilvl="0" w:tplc="AC442BEE">
      <w:start w:val="1"/>
      <w:numFmt w:val="lowerLetter"/>
      <w:lvlText w:val="%1)"/>
      <w:lvlJc w:val="left"/>
      <w:pPr>
        <w:ind w:left="143" w:hanging="286"/>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8FA4212C">
      <w:numFmt w:val="bullet"/>
      <w:lvlText w:val="•"/>
      <w:lvlJc w:val="left"/>
      <w:pPr>
        <w:ind w:left="1104" w:hanging="286"/>
      </w:pPr>
      <w:rPr>
        <w:rFonts w:hint="default"/>
        <w:lang w:val="vi" w:eastAsia="en-US" w:bidi="ar-SA"/>
      </w:rPr>
    </w:lvl>
    <w:lvl w:ilvl="2" w:tplc="04EA04B2">
      <w:numFmt w:val="bullet"/>
      <w:lvlText w:val="•"/>
      <w:lvlJc w:val="left"/>
      <w:pPr>
        <w:ind w:left="2068" w:hanging="286"/>
      </w:pPr>
      <w:rPr>
        <w:rFonts w:hint="default"/>
        <w:lang w:val="vi" w:eastAsia="en-US" w:bidi="ar-SA"/>
      </w:rPr>
    </w:lvl>
    <w:lvl w:ilvl="3" w:tplc="74B239C2">
      <w:numFmt w:val="bullet"/>
      <w:lvlText w:val="•"/>
      <w:lvlJc w:val="left"/>
      <w:pPr>
        <w:ind w:left="3032" w:hanging="286"/>
      </w:pPr>
      <w:rPr>
        <w:rFonts w:hint="default"/>
        <w:lang w:val="vi" w:eastAsia="en-US" w:bidi="ar-SA"/>
      </w:rPr>
    </w:lvl>
    <w:lvl w:ilvl="4" w:tplc="121AD768">
      <w:numFmt w:val="bullet"/>
      <w:lvlText w:val="•"/>
      <w:lvlJc w:val="left"/>
      <w:pPr>
        <w:ind w:left="3996" w:hanging="286"/>
      </w:pPr>
      <w:rPr>
        <w:rFonts w:hint="default"/>
        <w:lang w:val="vi" w:eastAsia="en-US" w:bidi="ar-SA"/>
      </w:rPr>
    </w:lvl>
    <w:lvl w:ilvl="5" w:tplc="2DF68FE4">
      <w:numFmt w:val="bullet"/>
      <w:lvlText w:val="•"/>
      <w:lvlJc w:val="left"/>
      <w:pPr>
        <w:ind w:left="4960" w:hanging="286"/>
      </w:pPr>
      <w:rPr>
        <w:rFonts w:hint="default"/>
        <w:lang w:val="vi" w:eastAsia="en-US" w:bidi="ar-SA"/>
      </w:rPr>
    </w:lvl>
    <w:lvl w:ilvl="6" w:tplc="A73424F4">
      <w:numFmt w:val="bullet"/>
      <w:lvlText w:val="•"/>
      <w:lvlJc w:val="left"/>
      <w:pPr>
        <w:ind w:left="5924" w:hanging="286"/>
      </w:pPr>
      <w:rPr>
        <w:rFonts w:hint="default"/>
        <w:lang w:val="vi" w:eastAsia="en-US" w:bidi="ar-SA"/>
      </w:rPr>
    </w:lvl>
    <w:lvl w:ilvl="7" w:tplc="0B480D7C">
      <w:numFmt w:val="bullet"/>
      <w:lvlText w:val="•"/>
      <w:lvlJc w:val="left"/>
      <w:pPr>
        <w:ind w:left="6888" w:hanging="286"/>
      </w:pPr>
      <w:rPr>
        <w:rFonts w:hint="default"/>
        <w:lang w:val="vi" w:eastAsia="en-US" w:bidi="ar-SA"/>
      </w:rPr>
    </w:lvl>
    <w:lvl w:ilvl="8" w:tplc="AF04DE24">
      <w:numFmt w:val="bullet"/>
      <w:lvlText w:val="•"/>
      <w:lvlJc w:val="left"/>
      <w:pPr>
        <w:ind w:left="7853" w:hanging="286"/>
      </w:pPr>
      <w:rPr>
        <w:rFonts w:hint="default"/>
        <w:lang w:val="vi" w:eastAsia="en-US" w:bidi="ar-SA"/>
      </w:rPr>
    </w:lvl>
  </w:abstractNum>
  <w:abstractNum w:abstractNumId="4">
    <w:nsid w:val="35507F87"/>
    <w:multiLevelType w:val="hybridMultilevel"/>
    <w:tmpl w:val="787819FC"/>
    <w:lvl w:ilvl="0" w:tplc="350A48D8">
      <w:start w:val="1"/>
      <w:numFmt w:val="decimal"/>
      <w:lvlText w:val="(%1)"/>
      <w:lvlJc w:val="left"/>
      <w:pPr>
        <w:ind w:left="682" w:hanging="283"/>
      </w:pPr>
      <w:rPr>
        <w:rFonts w:ascii="Times New Roman" w:eastAsia="Times New Roman" w:hAnsi="Times New Roman" w:cs="Times New Roman" w:hint="default"/>
        <w:b w:val="0"/>
        <w:bCs w:val="0"/>
        <w:i/>
        <w:iCs/>
        <w:spacing w:val="-2"/>
        <w:w w:val="99"/>
        <w:sz w:val="20"/>
        <w:szCs w:val="20"/>
        <w:lang w:eastAsia="en-US" w:bidi="ar-SA"/>
      </w:rPr>
    </w:lvl>
    <w:lvl w:ilvl="1" w:tplc="F42A8746">
      <w:numFmt w:val="bullet"/>
      <w:lvlText w:val="•"/>
      <w:lvlJc w:val="left"/>
      <w:pPr>
        <w:ind w:left="1700" w:hanging="283"/>
      </w:pPr>
      <w:rPr>
        <w:lang w:eastAsia="en-US" w:bidi="ar-SA"/>
      </w:rPr>
    </w:lvl>
    <w:lvl w:ilvl="2" w:tplc="2FE02A2A">
      <w:numFmt w:val="bullet"/>
      <w:lvlText w:val="•"/>
      <w:lvlJc w:val="left"/>
      <w:pPr>
        <w:ind w:left="2721" w:hanging="283"/>
      </w:pPr>
      <w:rPr>
        <w:lang w:eastAsia="en-US" w:bidi="ar-SA"/>
      </w:rPr>
    </w:lvl>
    <w:lvl w:ilvl="3" w:tplc="163AF628">
      <w:numFmt w:val="bullet"/>
      <w:lvlText w:val="•"/>
      <w:lvlJc w:val="left"/>
      <w:pPr>
        <w:ind w:left="3741" w:hanging="283"/>
      </w:pPr>
      <w:rPr>
        <w:lang w:eastAsia="en-US" w:bidi="ar-SA"/>
      </w:rPr>
    </w:lvl>
    <w:lvl w:ilvl="4" w:tplc="FA1221FC">
      <w:numFmt w:val="bullet"/>
      <w:lvlText w:val="•"/>
      <w:lvlJc w:val="left"/>
      <w:pPr>
        <w:ind w:left="4762" w:hanging="283"/>
      </w:pPr>
      <w:rPr>
        <w:lang w:eastAsia="en-US" w:bidi="ar-SA"/>
      </w:rPr>
    </w:lvl>
    <w:lvl w:ilvl="5" w:tplc="2578F69A">
      <w:numFmt w:val="bullet"/>
      <w:lvlText w:val="•"/>
      <w:lvlJc w:val="left"/>
      <w:pPr>
        <w:ind w:left="5783" w:hanging="283"/>
      </w:pPr>
      <w:rPr>
        <w:lang w:eastAsia="en-US" w:bidi="ar-SA"/>
      </w:rPr>
    </w:lvl>
    <w:lvl w:ilvl="6" w:tplc="0E7E4090">
      <w:numFmt w:val="bullet"/>
      <w:lvlText w:val="•"/>
      <w:lvlJc w:val="left"/>
      <w:pPr>
        <w:ind w:left="6803" w:hanging="283"/>
      </w:pPr>
      <w:rPr>
        <w:lang w:eastAsia="en-US" w:bidi="ar-SA"/>
      </w:rPr>
    </w:lvl>
    <w:lvl w:ilvl="7" w:tplc="2E2CCF14">
      <w:numFmt w:val="bullet"/>
      <w:lvlText w:val="•"/>
      <w:lvlJc w:val="left"/>
      <w:pPr>
        <w:ind w:left="7824" w:hanging="283"/>
      </w:pPr>
      <w:rPr>
        <w:lang w:eastAsia="en-US" w:bidi="ar-SA"/>
      </w:rPr>
    </w:lvl>
    <w:lvl w:ilvl="8" w:tplc="D55020C8">
      <w:numFmt w:val="bullet"/>
      <w:lvlText w:val="•"/>
      <w:lvlJc w:val="left"/>
      <w:pPr>
        <w:ind w:left="8845" w:hanging="283"/>
      </w:pPr>
      <w:rPr>
        <w:lang w:eastAsia="en-US" w:bidi="ar-SA"/>
      </w:rPr>
    </w:lvl>
  </w:abstractNum>
  <w:abstractNum w:abstractNumId="5">
    <w:nsid w:val="37BD0BF5"/>
    <w:multiLevelType w:val="hybridMultilevel"/>
    <w:tmpl w:val="C480E034"/>
    <w:lvl w:ilvl="0" w:tplc="D79067B4">
      <w:start w:val="1"/>
      <w:numFmt w:val="decimal"/>
      <w:lvlText w:val="%1."/>
      <w:lvlJc w:val="left"/>
      <w:pPr>
        <w:ind w:left="423"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418813C">
      <w:numFmt w:val="bullet"/>
      <w:lvlText w:val="•"/>
      <w:lvlJc w:val="left"/>
      <w:pPr>
        <w:ind w:left="1356" w:hanging="281"/>
      </w:pPr>
      <w:rPr>
        <w:rFonts w:hint="default"/>
        <w:lang w:val="vi" w:eastAsia="en-US" w:bidi="ar-SA"/>
      </w:rPr>
    </w:lvl>
    <w:lvl w:ilvl="2" w:tplc="7E9A7344">
      <w:numFmt w:val="bullet"/>
      <w:lvlText w:val="•"/>
      <w:lvlJc w:val="left"/>
      <w:pPr>
        <w:ind w:left="2292" w:hanging="281"/>
      </w:pPr>
      <w:rPr>
        <w:rFonts w:hint="default"/>
        <w:lang w:val="vi" w:eastAsia="en-US" w:bidi="ar-SA"/>
      </w:rPr>
    </w:lvl>
    <w:lvl w:ilvl="3" w:tplc="911C4DEC">
      <w:numFmt w:val="bullet"/>
      <w:lvlText w:val="•"/>
      <w:lvlJc w:val="left"/>
      <w:pPr>
        <w:ind w:left="3228" w:hanging="281"/>
      </w:pPr>
      <w:rPr>
        <w:rFonts w:hint="default"/>
        <w:lang w:val="vi" w:eastAsia="en-US" w:bidi="ar-SA"/>
      </w:rPr>
    </w:lvl>
    <w:lvl w:ilvl="4" w:tplc="A6B0379A">
      <w:numFmt w:val="bullet"/>
      <w:lvlText w:val="•"/>
      <w:lvlJc w:val="left"/>
      <w:pPr>
        <w:ind w:left="4164" w:hanging="281"/>
      </w:pPr>
      <w:rPr>
        <w:rFonts w:hint="default"/>
        <w:lang w:val="vi" w:eastAsia="en-US" w:bidi="ar-SA"/>
      </w:rPr>
    </w:lvl>
    <w:lvl w:ilvl="5" w:tplc="5B426B9C">
      <w:numFmt w:val="bullet"/>
      <w:lvlText w:val="•"/>
      <w:lvlJc w:val="left"/>
      <w:pPr>
        <w:ind w:left="5100" w:hanging="281"/>
      </w:pPr>
      <w:rPr>
        <w:rFonts w:hint="default"/>
        <w:lang w:val="vi" w:eastAsia="en-US" w:bidi="ar-SA"/>
      </w:rPr>
    </w:lvl>
    <w:lvl w:ilvl="6" w:tplc="AE441118">
      <w:numFmt w:val="bullet"/>
      <w:lvlText w:val="•"/>
      <w:lvlJc w:val="left"/>
      <w:pPr>
        <w:ind w:left="6036" w:hanging="281"/>
      </w:pPr>
      <w:rPr>
        <w:rFonts w:hint="default"/>
        <w:lang w:val="vi" w:eastAsia="en-US" w:bidi="ar-SA"/>
      </w:rPr>
    </w:lvl>
    <w:lvl w:ilvl="7" w:tplc="31805546">
      <w:numFmt w:val="bullet"/>
      <w:lvlText w:val="•"/>
      <w:lvlJc w:val="left"/>
      <w:pPr>
        <w:ind w:left="6972" w:hanging="281"/>
      </w:pPr>
      <w:rPr>
        <w:rFonts w:hint="default"/>
        <w:lang w:val="vi" w:eastAsia="en-US" w:bidi="ar-SA"/>
      </w:rPr>
    </w:lvl>
    <w:lvl w:ilvl="8" w:tplc="C436C66C">
      <w:numFmt w:val="bullet"/>
      <w:lvlText w:val="•"/>
      <w:lvlJc w:val="left"/>
      <w:pPr>
        <w:ind w:left="7909" w:hanging="281"/>
      </w:pPr>
      <w:rPr>
        <w:rFonts w:hint="default"/>
        <w:lang w:val="vi" w:eastAsia="en-US" w:bidi="ar-SA"/>
      </w:rPr>
    </w:lvl>
  </w:abstractNum>
  <w:abstractNum w:abstractNumId="6">
    <w:nsid w:val="3ECF52DC"/>
    <w:multiLevelType w:val="hybridMultilevel"/>
    <w:tmpl w:val="FE549F3A"/>
    <w:lvl w:ilvl="0" w:tplc="220EE8A6">
      <w:numFmt w:val="bullet"/>
      <w:lvlText w:val="-"/>
      <w:lvlJc w:val="left"/>
      <w:pPr>
        <w:ind w:left="143"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C1241898">
      <w:numFmt w:val="bullet"/>
      <w:lvlText w:val="-"/>
      <w:lvlJc w:val="left"/>
      <w:pPr>
        <w:ind w:left="1439"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E0B28630">
      <w:numFmt w:val="bullet"/>
      <w:lvlText w:val="•"/>
      <w:lvlJc w:val="left"/>
      <w:pPr>
        <w:ind w:left="2366" w:hanging="164"/>
      </w:pPr>
      <w:rPr>
        <w:rFonts w:hint="default"/>
        <w:lang w:val="vi" w:eastAsia="en-US" w:bidi="ar-SA"/>
      </w:rPr>
    </w:lvl>
    <w:lvl w:ilvl="3" w:tplc="4EB4AAE4">
      <w:numFmt w:val="bullet"/>
      <w:lvlText w:val="•"/>
      <w:lvlJc w:val="left"/>
      <w:pPr>
        <w:ind w:left="3293" w:hanging="164"/>
      </w:pPr>
      <w:rPr>
        <w:rFonts w:hint="default"/>
        <w:lang w:val="vi" w:eastAsia="en-US" w:bidi="ar-SA"/>
      </w:rPr>
    </w:lvl>
    <w:lvl w:ilvl="4" w:tplc="A290F334">
      <w:numFmt w:val="bullet"/>
      <w:lvlText w:val="•"/>
      <w:lvlJc w:val="left"/>
      <w:pPr>
        <w:ind w:left="4220" w:hanging="164"/>
      </w:pPr>
      <w:rPr>
        <w:rFonts w:hint="default"/>
        <w:lang w:val="vi" w:eastAsia="en-US" w:bidi="ar-SA"/>
      </w:rPr>
    </w:lvl>
    <w:lvl w:ilvl="5" w:tplc="9516D06A">
      <w:numFmt w:val="bullet"/>
      <w:lvlText w:val="•"/>
      <w:lvlJc w:val="left"/>
      <w:pPr>
        <w:ind w:left="5147" w:hanging="164"/>
      </w:pPr>
      <w:rPr>
        <w:rFonts w:hint="default"/>
        <w:lang w:val="vi" w:eastAsia="en-US" w:bidi="ar-SA"/>
      </w:rPr>
    </w:lvl>
    <w:lvl w:ilvl="6" w:tplc="F328E9DE">
      <w:numFmt w:val="bullet"/>
      <w:lvlText w:val="•"/>
      <w:lvlJc w:val="left"/>
      <w:pPr>
        <w:ind w:left="6074" w:hanging="164"/>
      </w:pPr>
      <w:rPr>
        <w:rFonts w:hint="default"/>
        <w:lang w:val="vi" w:eastAsia="en-US" w:bidi="ar-SA"/>
      </w:rPr>
    </w:lvl>
    <w:lvl w:ilvl="7" w:tplc="844CF200">
      <w:numFmt w:val="bullet"/>
      <w:lvlText w:val="•"/>
      <w:lvlJc w:val="left"/>
      <w:pPr>
        <w:ind w:left="7000" w:hanging="164"/>
      </w:pPr>
      <w:rPr>
        <w:rFonts w:hint="default"/>
        <w:lang w:val="vi" w:eastAsia="en-US" w:bidi="ar-SA"/>
      </w:rPr>
    </w:lvl>
    <w:lvl w:ilvl="8" w:tplc="707244AA">
      <w:numFmt w:val="bullet"/>
      <w:lvlText w:val="•"/>
      <w:lvlJc w:val="left"/>
      <w:pPr>
        <w:ind w:left="7927" w:hanging="164"/>
      </w:pPr>
      <w:rPr>
        <w:rFonts w:hint="default"/>
        <w:lang w:val="vi" w:eastAsia="en-US" w:bidi="ar-SA"/>
      </w:rPr>
    </w:lvl>
  </w:abstractNum>
  <w:abstractNum w:abstractNumId="7">
    <w:nsid w:val="3F1D7868"/>
    <w:multiLevelType w:val="hybridMultilevel"/>
    <w:tmpl w:val="E462167E"/>
    <w:lvl w:ilvl="0" w:tplc="5DC84C14">
      <w:start w:val="7"/>
      <w:numFmt w:val="lowerLetter"/>
      <w:lvlText w:val="%1)"/>
      <w:lvlJc w:val="left"/>
      <w:pPr>
        <w:ind w:left="143" w:hanging="319"/>
        <w:jc w:val="left"/>
      </w:pPr>
      <w:rPr>
        <w:rFonts w:ascii="Times New Roman" w:eastAsia="Times New Roman" w:hAnsi="Times New Roman" w:cs="Times New Roman" w:hint="default"/>
        <w:b/>
        <w:bCs/>
        <w:i w:val="0"/>
        <w:iCs w:val="0"/>
        <w:spacing w:val="0"/>
        <w:w w:val="100"/>
        <w:sz w:val="28"/>
        <w:szCs w:val="28"/>
        <w:lang w:val="vi" w:eastAsia="en-US" w:bidi="ar-SA"/>
      </w:rPr>
    </w:lvl>
    <w:lvl w:ilvl="1" w:tplc="16CE26C2">
      <w:numFmt w:val="bullet"/>
      <w:lvlText w:val="•"/>
      <w:lvlJc w:val="left"/>
      <w:pPr>
        <w:ind w:left="1104" w:hanging="319"/>
      </w:pPr>
      <w:rPr>
        <w:rFonts w:hint="default"/>
        <w:lang w:val="vi" w:eastAsia="en-US" w:bidi="ar-SA"/>
      </w:rPr>
    </w:lvl>
    <w:lvl w:ilvl="2" w:tplc="3E84A996">
      <w:numFmt w:val="bullet"/>
      <w:lvlText w:val="•"/>
      <w:lvlJc w:val="left"/>
      <w:pPr>
        <w:ind w:left="2068" w:hanging="319"/>
      </w:pPr>
      <w:rPr>
        <w:rFonts w:hint="default"/>
        <w:lang w:val="vi" w:eastAsia="en-US" w:bidi="ar-SA"/>
      </w:rPr>
    </w:lvl>
    <w:lvl w:ilvl="3" w:tplc="73FC1B66">
      <w:numFmt w:val="bullet"/>
      <w:lvlText w:val="•"/>
      <w:lvlJc w:val="left"/>
      <w:pPr>
        <w:ind w:left="3032" w:hanging="319"/>
      </w:pPr>
      <w:rPr>
        <w:rFonts w:hint="default"/>
        <w:lang w:val="vi" w:eastAsia="en-US" w:bidi="ar-SA"/>
      </w:rPr>
    </w:lvl>
    <w:lvl w:ilvl="4" w:tplc="7BE0A07E">
      <w:numFmt w:val="bullet"/>
      <w:lvlText w:val="•"/>
      <w:lvlJc w:val="left"/>
      <w:pPr>
        <w:ind w:left="3996" w:hanging="319"/>
      </w:pPr>
      <w:rPr>
        <w:rFonts w:hint="default"/>
        <w:lang w:val="vi" w:eastAsia="en-US" w:bidi="ar-SA"/>
      </w:rPr>
    </w:lvl>
    <w:lvl w:ilvl="5" w:tplc="A2BEBD5C">
      <w:numFmt w:val="bullet"/>
      <w:lvlText w:val="•"/>
      <w:lvlJc w:val="left"/>
      <w:pPr>
        <w:ind w:left="4960" w:hanging="319"/>
      </w:pPr>
      <w:rPr>
        <w:rFonts w:hint="default"/>
        <w:lang w:val="vi" w:eastAsia="en-US" w:bidi="ar-SA"/>
      </w:rPr>
    </w:lvl>
    <w:lvl w:ilvl="6" w:tplc="1F44D4EA">
      <w:numFmt w:val="bullet"/>
      <w:lvlText w:val="•"/>
      <w:lvlJc w:val="left"/>
      <w:pPr>
        <w:ind w:left="5924" w:hanging="319"/>
      </w:pPr>
      <w:rPr>
        <w:rFonts w:hint="default"/>
        <w:lang w:val="vi" w:eastAsia="en-US" w:bidi="ar-SA"/>
      </w:rPr>
    </w:lvl>
    <w:lvl w:ilvl="7" w:tplc="97122286">
      <w:numFmt w:val="bullet"/>
      <w:lvlText w:val="•"/>
      <w:lvlJc w:val="left"/>
      <w:pPr>
        <w:ind w:left="6888" w:hanging="319"/>
      </w:pPr>
      <w:rPr>
        <w:rFonts w:hint="default"/>
        <w:lang w:val="vi" w:eastAsia="en-US" w:bidi="ar-SA"/>
      </w:rPr>
    </w:lvl>
    <w:lvl w:ilvl="8" w:tplc="FB269040">
      <w:numFmt w:val="bullet"/>
      <w:lvlText w:val="•"/>
      <w:lvlJc w:val="left"/>
      <w:pPr>
        <w:ind w:left="7853" w:hanging="319"/>
      </w:pPr>
      <w:rPr>
        <w:rFonts w:hint="default"/>
        <w:lang w:val="vi" w:eastAsia="en-US" w:bidi="ar-SA"/>
      </w:rPr>
    </w:lvl>
  </w:abstractNum>
  <w:abstractNum w:abstractNumId="8">
    <w:nsid w:val="43500B83"/>
    <w:multiLevelType w:val="hybridMultilevel"/>
    <w:tmpl w:val="9A542EE2"/>
    <w:lvl w:ilvl="0" w:tplc="18A2686A">
      <w:start w:val="11"/>
      <w:numFmt w:val="lowerLetter"/>
      <w:lvlText w:val="%1)"/>
      <w:lvlJc w:val="left"/>
      <w:pPr>
        <w:ind w:left="1182" w:hanging="320"/>
        <w:jc w:val="left"/>
      </w:pPr>
      <w:rPr>
        <w:rFonts w:ascii="Times New Roman" w:eastAsia="Times New Roman" w:hAnsi="Times New Roman" w:cs="Times New Roman" w:hint="default"/>
        <w:b/>
        <w:bCs/>
        <w:i w:val="0"/>
        <w:iCs w:val="0"/>
        <w:spacing w:val="0"/>
        <w:w w:val="100"/>
        <w:sz w:val="28"/>
        <w:szCs w:val="28"/>
        <w:lang w:val="vi" w:eastAsia="en-US" w:bidi="ar-SA"/>
      </w:rPr>
    </w:lvl>
    <w:lvl w:ilvl="1" w:tplc="15688D06">
      <w:numFmt w:val="bullet"/>
      <w:lvlText w:val="•"/>
      <w:lvlJc w:val="left"/>
      <w:pPr>
        <w:ind w:left="2040" w:hanging="320"/>
      </w:pPr>
      <w:rPr>
        <w:rFonts w:hint="default"/>
        <w:lang w:val="vi" w:eastAsia="en-US" w:bidi="ar-SA"/>
      </w:rPr>
    </w:lvl>
    <w:lvl w:ilvl="2" w:tplc="97843930">
      <w:numFmt w:val="bullet"/>
      <w:lvlText w:val="•"/>
      <w:lvlJc w:val="left"/>
      <w:pPr>
        <w:ind w:left="2900" w:hanging="320"/>
      </w:pPr>
      <w:rPr>
        <w:rFonts w:hint="default"/>
        <w:lang w:val="vi" w:eastAsia="en-US" w:bidi="ar-SA"/>
      </w:rPr>
    </w:lvl>
    <w:lvl w:ilvl="3" w:tplc="3FFAE1DE">
      <w:numFmt w:val="bullet"/>
      <w:lvlText w:val="•"/>
      <w:lvlJc w:val="left"/>
      <w:pPr>
        <w:ind w:left="3760" w:hanging="320"/>
      </w:pPr>
      <w:rPr>
        <w:rFonts w:hint="default"/>
        <w:lang w:val="vi" w:eastAsia="en-US" w:bidi="ar-SA"/>
      </w:rPr>
    </w:lvl>
    <w:lvl w:ilvl="4" w:tplc="A3801646">
      <w:numFmt w:val="bullet"/>
      <w:lvlText w:val="•"/>
      <w:lvlJc w:val="left"/>
      <w:pPr>
        <w:ind w:left="4620" w:hanging="320"/>
      </w:pPr>
      <w:rPr>
        <w:rFonts w:hint="default"/>
        <w:lang w:val="vi" w:eastAsia="en-US" w:bidi="ar-SA"/>
      </w:rPr>
    </w:lvl>
    <w:lvl w:ilvl="5" w:tplc="D238481A">
      <w:numFmt w:val="bullet"/>
      <w:lvlText w:val="•"/>
      <w:lvlJc w:val="left"/>
      <w:pPr>
        <w:ind w:left="5480" w:hanging="320"/>
      </w:pPr>
      <w:rPr>
        <w:rFonts w:hint="default"/>
        <w:lang w:val="vi" w:eastAsia="en-US" w:bidi="ar-SA"/>
      </w:rPr>
    </w:lvl>
    <w:lvl w:ilvl="6" w:tplc="64A8F62A">
      <w:numFmt w:val="bullet"/>
      <w:lvlText w:val="•"/>
      <w:lvlJc w:val="left"/>
      <w:pPr>
        <w:ind w:left="6340" w:hanging="320"/>
      </w:pPr>
      <w:rPr>
        <w:rFonts w:hint="default"/>
        <w:lang w:val="vi" w:eastAsia="en-US" w:bidi="ar-SA"/>
      </w:rPr>
    </w:lvl>
    <w:lvl w:ilvl="7" w:tplc="6994BC84">
      <w:numFmt w:val="bullet"/>
      <w:lvlText w:val="•"/>
      <w:lvlJc w:val="left"/>
      <w:pPr>
        <w:ind w:left="7200" w:hanging="320"/>
      </w:pPr>
      <w:rPr>
        <w:rFonts w:hint="default"/>
        <w:lang w:val="vi" w:eastAsia="en-US" w:bidi="ar-SA"/>
      </w:rPr>
    </w:lvl>
    <w:lvl w:ilvl="8" w:tplc="AB48620C">
      <w:numFmt w:val="bullet"/>
      <w:lvlText w:val="•"/>
      <w:lvlJc w:val="left"/>
      <w:pPr>
        <w:ind w:left="8061" w:hanging="320"/>
      </w:pPr>
      <w:rPr>
        <w:rFonts w:hint="default"/>
        <w:lang w:val="vi" w:eastAsia="en-US" w:bidi="ar-SA"/>
      </w:rPr>
    </w:lvl>
  </w:abstractNum>
  <w:abstractNum w:abstractNumId="9">
    <w:nsid w:val="43EE4C92"/>
    <w:multiLevelType w:val="hybridMultilevel"/>
    <w:tmpl w:val="69683652"/>
    <w:lvl w:ilvl="0" w:tplc="31D89C74">
      <w:start w:val="11"/>
      <w:numFmt w:val="lowerLetter"/>
      <w:lvlText w:val="%1)"/>
      <w:lvlJc w:val="left"/>
      <w:pPr>
        <w:ind w:left="1182" w:hanging="320"/>
        <w:jc w:val="left"/>
      </w:pPr>
      <w:rPr>
        <w:rFonts w:ascii="Times New Roman" w:eastAsia="Times New Roman" w:hAnsi="Times New Roman" w:cs="Times New Roman" w:hint="default"/>
        <w:b/>
        <w:bCs/>
        <w:i w:val="0"/>
        <w:iCs w:val="0"/>
        <w:spacing w:val="-1"/>
        <w:w w:val="100"/>
        <w:sz w:val="28"/>
        <w:szCs w:val="28"/>
        <w:lang w:val="vi" w:eastAsia="en-US" w:bidi="ar-SA"/>
      </w:rPr>
    </w:lvl>
    <w:lvl w:ilvl="1" w:tplc="8EBE9A4A">
      <w:numFmt w:val="bullet"/>
      <w:lvlText w:val="•"/>
      <w:lvlJc w:val="left"/>
      <w:pPr>
        <w:ind w:left="2040" w:hanging="320"/>
      </w:pPr>
      <w:rPr>
        <w:rFonts w:hint="default"/>
        <w:lang w:val="vi" w:eastAsia="en-US" w:bidi="ar-SA"/>
      </w:rPr>
    </w:lvl>
    <w:lvl w:ilvl="2" w:tplc="9D6494BC">
      <w:numFmt w:val="bullet"/>
      <w:lvlText w:val="•"/>
      <w:lvlJc w:val="left"/>
      <w:pPr>
        <w:ind w:left="2900" w:hanging="320"/>
      </w:pPr>
      <w:rPr>
        <w:rFonts w:hint="default"/>
        <w:lang w:val="vi" w:eastAsia="en-US" w:bidi="ar-SA"/>
      </w:rPr>
    </w:lvl>
    <w:lvl w:ilvl="3" w:tplc="770EF91C">
      <w:numFmt w:val="bullet"/>
      <w:lvlText w:val="•"/>
      <w:lvlJc w:val="left"/>
      <w:pPr>
        <w:ind w:left="3760" w:hanging="320"/>
      </w:pPr>
      <w:rPr>
        <w:rFonts w:hint="default"/>
        <w:lang w:val="vi" w:eastAsia="en-US" w:bidi="ar-SA"/>
      </w:rPr>
    </w:lvl>
    <w:lvl w:ilvl="4" w:tplc="2F202ED0">
      <w:numFmt w:val="bullet"/>
      <w:lvlText w:val="•"/>
      <w:lvlJc w:val="left"/>
      <w:pPr>
        <w:ind w:left="4620" w:hanging="320"/>
      </w:pPr>
      <w:rPr>
        <w:rFonts w:hint="default"/>
        <w:lang w:val="vi" w:eastAsia="en-US" w:bidi="ar-SA"/>
      </w:rPr>
    </w:lvl>
    <w:lvl w:ilvl="5" w:tplc="49628914">
      <w:numFmt w:val="bullet"/>
      <w:lvlText w:val="•"/>
      <w:lvlJc w:val="left"/>
      <w:pPr>
        <w:ind w:left="5480" w:hanging="320"/>
      </w:pPr>
      <w:rPr>
        <w:rFonts w:hint="default"/>
        <w:lang w:val="vi" w:eastAsia="en-US" w:bidi="ar-SA"/>
      </w:rPr>
    </w:lvl>
    <w:lvl w:ilvl="6" w:tplc="5FA805EE">
      <w:numFmt w:val="bullet"/>
      <w:lvlText w:val="•"/>
      <w:lvlJc w:val="left"/>
      <w:pPr>
        <w:ind w:left="6340" w:hanging="320"/>
      </w:pPr>
      <w:rPr>
        <w:rFonts w:hint="default"/>
        <w:lang w:val="vi" w:eastAsia="en-US" w:bidi="ar-SA"/>
      </w:rPr>
    </w:lvl>
    <w:lvl w:ilvl="7" w:tplc="EA94B4D2">
      <w:numFmt w:val="bullet"/>
      <w:lvlText w:val="•"/>
      <w:lvlJc w:val="left"/>
      <w:pPr>
        <w:ind w:left="7200" w:hanging="320"/>
      </w:pPr>
      <w:rPr>
        <w:rFonts w:hint="default"/>
        <w:lang w:val="vi" w:eastAsia="en-US" w:bidi="ar-SA"/>
      </w:rPr>
    </w:lvl>
    <w:lvl w:ilvl="8" w:tplc="90CEC102">
      <w:numFmt w:val="bullet"/>
      <w:lvlText w:val="•"/>
      <w:lvlJc w:val="left"/>
      <w:pPr>
        <w:ind w:left="8061" w:hanging="320"/>
      </w:pPr>
      <w:rPr>
        <w:rFonts w:hint="default"/>
        <w:lang w:val="vi" w:eastAsia="en-US" w:bidi="ar-SA"/>
      </w:rPr>
    </w:lvl>
  </w:abstractNum>
  <w:abstractNum w:abstractNumId="10">
    <w:nsid w:val="46823E69"/>
    <w:multiLevelType w:val="hybridMultilevel"/>
    <w:tmpl w:val="077EA916"/>
    <w:lvl w:ilvl="0" w:tplc="20A821F2">
      <w:start w:val="1"/>
      <w:numFmt w:val="decimal"/>
      <w:lvlText w:val="%1."/>
      <w:lvlJc w:val="left"/>
      <w:pPr>
        <w:ind w:left="423"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A9BC1F56">
      <w:numFmt w:val="bullet"/>
      <w:lvlText w:val="-"/>
      <w:lvlJc w:val="left"/>
      <w:pPr>
        <w:ind w:left="30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B09286DA">
      <w:numFmt w:val="bullet"/>
      <w:lvlText w:val="•"/>
      <w:lvlJc w:val="left"/>
      <w:pPr>
        <w:ind w:left="1460" w:hanging="164"/>
      </w:pPr>
      <w:rPr>
        <w:rFonts w:hint="default"/>
        <w:lang w:val="vi" w:eastAsia="en-US" w:bidi="ar-SA"/>
      </w:rPr>
    </w:lvl>
    <w:lvl w:ilvl="3" w:tplc="E83CDD10">
      <w:numFmt w:val="bullet"/>
      <w:lvlText w:val="•"/>
      <w:lvlJc w:val="left"/>
      <w:pPr>
        <w:ind w:left="2500" w:hanging="164"/>
      </w:pPr>
      <w:rPr>
        <w:rFonts w:hint="default"/>
        <w:lang w:val="vi" w:eastAsia="en-US" w:bidi="ar-SA"/>
      </w:rPr>
    </w:lvl>
    <w:lvl w:ilvl="4" w:tplc="70A4A146">
      <w:numFmt w:val="bullet"/>
      <w:lvlText w:val="•"/>
      <w:lvlJc w:val="left"/>
      <w:pPr>
        <w:ind w:left="3540" w:hanging="164"/>
      </w:pPr>
      <w:rPr>
        <w:rFonts w:hint="default"/>
        <w:lang w:val="vi" w:eastAsia="en-US" w:bidi="ar-SA"/>
      </w:rPr>
    </w:lvl>
    <w:lvl w:ilvl="5" w:tplc="80CA3230">
      <w:numFmt w:val="bullet"/>
      <w:lvlText w:val="•"/>
      <w:lvlJc w:val="left"/>
      <w:pPr>
        <w:ind w:left="4580" w:hanging="164"/>
      </w:pPr>
      <w:rPr>
        <w:rFonts w:hint="default"/>
        <w:lang w:val="vi" w:eastAsia="en-US" w:bidi="ar-SA"/>
      </w:rPr>
    </w:lvl>
    <w:lvl w:ilvl="6" w:tplc="E67CBB8C">
      <w:numFmt w:val="bullet"/>
      <w:lvlText w:val="•"/>
      <w:lvlJc w:val="left"/>
      <w:pPr>
        <w:ind w:left="5620" w:hanging="164"/>
      </w:pPr>
      <w:rPr>
        <w:rFonts w:hint="default"/>
        <w:lang w:val="vi" w:eastAsia="en-US" w:bidi="ar-SA"/>
      </w:rPr>
    </w:lvl>
    <w:lvl w:ilvl="7" w:tplc="81F06A08">
      <w:numFmt w:val="bullet"/>
      <w:lvlText w:val="•"/>
      <w:lvlJc w:val="left"/>
      <w:pPr>
        <w:ind w:left="6660" w:hanging="164"/>
      </w:pPr>
      <w:rPr>
        <w:rFonts w:hint="default"/>
        <w:lang w:val="vi" w:eastAsia="en-US" w:bidi="ar-SA"/>
      </w:rPr>
    </w:lvl>
    <w:lvl w:ilvl="8" w:tplc="37DC5DAE">
      <w:numFmt w:val="bullet"/>
      <w:lvlText w:val="•"/>
      <w:lvlJc w:val="left"/>
      <w:pPr>
        <w:ind w:left="7701" w:hanging="164"/>
      </w:pPr>
      <w:rPr>
        <w:rFonts w:hint="default"/>
        <w:lang w:val="vi" w:eastAsia="en-US" w:bidi="ar-SA"/>
      </w:rPr>
    </w:lvl>
  </w:abstractNum>
  <w:abstractNum w:abstractNumId="11">
    <w:nsid w:val="49B72E9C"/>
    <w:multiLevelType w:val="hybridMultilevel"/>
    <w:tmpl w:val="8B26A152"/>
    <w:lvl w:ilvl="0" w:tplc="73120124">
      <w:start w:val="1"/>
      <w:numFmt w:val="lowerLetter"/>
      <w:lvlText w:val="%1."/>
      <w:lvlJc w:val="left"/>
      <w:pPr>
        <w:ind w:left="849"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1" w:tplc="038ED9A2">
      <w:numFmt w:val="bullet"/>
      <w:lvlText w:val="•"/>
      <w:lvlJc w:val="left"/>
      <w:pPr>
        <w:ind w:left="1710" w:hanging="281"/>
      </w:pPr>
      <w:rPr>
        <w:rFonts w:hint="default"/>
        <w:lang w:val="vi" w:eastAsia="en-US" w:bidi="ar-SA"/>
      </w:rPr>
    </w:lvl>
    <w:lvl w:ilvl="2" w:tplc="B2D07A86">
      <w:numFmt w:val="bullet"/>
      <w:lvlText w:val="•"/>
      <w:lvlJc w:val="left"/>
      <w:pPr>
        <w:ind w:left="2574" w:hanging="281"/>
      </w:pPr>
      <w:rPr>
        <w:rFonts w:hint="default"/>
        <w:lang w:val="vi" w:eastAsia="en-US" w:bidi="ar-SA"/>
      </w:rPr>
    </w:lvl>
    <w:lvl w:ilvl="3" w:tplc="0C28C8EC">
      <w:numFmt w:val="bullet"/>
      <w:lvlText w:val="•"/>
      <w:lvlJc w:val="left"/>
      <w:pPr>
        <w:ind w:left="3438" w:hanging="281"/>
      </w:pPr>
      <w:rPr>
        <w:rFonts w:hint="default"/>
        <w:lang w:val="vi" w:eastAsia="en-US" w:bidi="ar-SA"/>
      </w:rPr>
    </w:lvl>
    <w:lvl w:ilvl="4" w:tplc="BCE4062E">
      <w:numFmt w:val="bullet"/>
      <w:lvlText w:val="•"/>
      <w:lvlJc w:val="left"/>
      <w:pPr>
        <w:ind w:left="4302" w:hanging="281"/>
      </w:pPr>
      <w:rPr>
        <w:rFonts w:hint="default"/>
        <w:lang w:val="vi" w:eastAsia="en-US" w:bidi="ar-SA"/>
      </w:rPr>
    </w:lvl>
    <w:lvl w:ilvl="5" w:tplc="8362A4F4">
      <w:numFmt w:val="bullet"/>
      <w:lvlText w:val="•"/>
      <w:lvlJc w:val="left"/>
      <w:pPr>
        <w:ind w:left="5166" w:hanging="281"/>
      </w:pPr>
      <w:rPr>
        <w:rFonts w:hint="default"/>
        <w:lang w:val="vi" w:eastAsia="en-US" w:bidi="ar-SA"/>
      </w:rPr>
    </w:lvl>
    <w:lvl w:ilvl="6" w:tplc="D14CF68C">
      <w:numFmt w:val="bullet"/>
      <w:lvlText w:val="•"/>
      <w:lvlJc w:val="left"/>
      <w:pPr>
        <w:ind w:left="6030" w:hanging="281"/>
      </w:pPr>
      <w:rPr>
        <w:rFonts w:hint="default"/>
        <w:lang w:val="vi" w:eastAsia="en-US" w:bidi="ar-SA"/>
      </w:rPr>
    </w:lvl>
    <w:lvl w:ilvl="7" w:tplc="E4BA6AFA">
      <w:numFmt w:val="bullet"/>
      <w:lvlText w:val="•"/>
      <w:lvlJc w:val="left"/>
      <w:pPr>
        <w:ind w:left="6894" w:hanging="281"/>
      </w:pPr>
      <w:rPr>
        <w:rFonts w:hint="default"/>
        <w:lang w:val="vi" w:eastAsia="en-US" w:bidi="ar-SA"/>
      </w:rPr>
    </w:lvl>
    <w:lvl w:ilvl="8" w:tplc="539291C6">
      <w:numFmt w:val="bullet"/>
      <w:lvlText w:val="•"/>
      <w:lvlJc w:val="left"/>
      <w:pPr>
        <w:ind w:left="7759" w:hanging="281"/>
      </w:pPr>
      <w:rPr>
        <w:rFonts w:hint="default"/>
        <w:lang w:val="vi" w:eastAsia="en-US" w:bidi="ar-SA"/>
      </w:rPr>
    </w:lvl>
  </w:abstractNum>
  <w:abstractNum w:abstractNumId="12">
    <w:nsid w:val="576C1174"/>
    <w:multiLevelType w:val="hybridMultilevel"/>
    <w:tmpl w:val="8796259C"/>
    <w:lvl w:ilvl="0" w:tplc="28BC1992">
      <w:start w:val="1"/>
      <w:numFmt w:val="decimal"/>
      <w:lvlText w:val="(%1)"/>
      <w:lvlJc w:val="left"/>
      <w:pPr>
        <w:ind w:left="284" w:hanging="284"/>
        <w:jc w:val="left"/>
      </w:pPr>
      <w:rPr>
        <w:rFonts w:ascii="Times New Roman" w:eastAsia="Times New Roman" w:hAnsi="Times New Roman" w:cs="Times New Roman" w:hint="default"/>
        <w:b w:val="0"/>
        <w:bCs w:val="0"/>
        <w:i/>
        <w:iCs/>
        <w:spacing w:val="-2"/>
        <w:w w:val="96"/>
        <w:sz w:val="20"/>
        <w:szCs w:val="20"/>
        <w:lang w:val="vi" w:eastAsia="en-US" w:bidi="ar-SA"/>
      </w:rPr>
    </w:lvl>
    <w:lvl w:ilvl="1" w:tplc="620609FA">
      <w:numFmt w:val="bullet"/>
      <w:lvlText w:val="•"/>
      <w:lvlJc w:val="left"/>
      <w:pPr>
        <w:ind w:left="1356" w:hanging="284"/>
      </w:pPr>
      <w:rPr>
        <w:rFonts w:hint="default"/>
        <w:lang w:val="vi" w:eastAsia="en-US" w:bidi="ar-SA"/>
      </w:rPr>
    </w:lvl>
    <w:lvl w:ilvl="2" w:tplc="11CAC01E">
      <w:numFmt w:val="bullet"/>
      <w:lvlText w:val="•"/>
      <w:lvlJc w:val="left"/>
      <w:pPr>
        <w:ind w:left="2292" w:hanging="284"/>
      </w:pPr>
      <w:rPr>
        <w:rFonts w:hint="default"/>
        <w:lang w:val="vi" w:eastAsia="en-US" w:bidi="ar-SA"/>
      </w:rPr>
    </w:lvl>
    <w:lvl w:ilvl="3" w:tplc="DE309C48">
      <w:numFmt w:val="bullet"/>
      <w:lvlText w:val="•"/>
      <w:lvlJc w:val="left"/>
      <w:pPr>
        <w:ind w:left="3228" w:hanging="284"/>
      </w:pPr>
      <w:rPr>
        <w:rFonts w:hint="default"/>
        <w:lang w:val="vi" w:eastAsia="en-US" w:bidi="ar-SA"/>
      </w:rPr>
    </w:lvl>
    <w:lvl w:ilvl="4" w:tplc="F71CAAF8">
      <w:numFmt w:val="bullet"/>
      <w:lvlText w:val="•"/>
      <w:lvlJc w:val="left"/>
      <w:pPr>
        <w:ind w:left="4164" w:hanging="284"/>
      </w:pPr>
      <w:rPr>
        <w:rFonts w:hint="default"/>
        <w:lang w:val="vi" w:eastAsia="en-US" w:bidi="ar-SA"/>
      </w:rPr>
    </w:lvl>
    <w:lvl w:ilvl="5" w:tplc="5F8037E6">
      <w:numFmt w:val="bullet"/>
      <w:lvlText w:val="•"/>
      <w:lvlJc w:val="left"/>
      <w:pPr>
        <w:ind w:left="5100" w:hanging="284"/>
      </w:pPr>
      <w:rPr>
        <w:rFonts w:hint="default"/>
        <w:lang w:val="vi" w:eastAsia="en-US" w:bidi="ar-SA"/>
      </w:rPr>
    </w:lvl>
    <w:lvl w:ilvl="6" w:tplc="C8F866A2">
      <w:numFmt w:val="bullet"/>
      <w:lvlText w:val="•"/>
      <w:lvlJc w:val="left"/>
      <w:pPr>
        <w:ind w:left="6036" w:hanging="284"/>
      </w:pPr>
      <w:rPr>
        <w:rFonts w:hint="default"/>
        <w:lang w:val="vi" w:eastAsia="en-US" w:bidi="ar-SA"/>
      </w:rPr>
    </w:lvl>
    <w:lvl w:ilvl="7" w:tplc="D95632DC">
      <w:numFmt w:val="bullet"/>
      <w:lvlText w:val="•"/>
      <w:lvlJc w:val="left"/>
      <w:pPr>
        <w:ind w:left="6972" w:hanging="284"/>
      </w:pPr>
      <w:rPr>
        <w:rFonts w:hint="default"/>
        <w:lang w:val="vi" w:eastAsia="en-US" w:bidi="ar-SA"/>
      </w:rPr>
    </w:lvl>
    <w:lvl w:ilvl="8" w:tplc="B10CAFE0">
      <w:numFmt w:val="bullet"/>
      <w:lvlText w:val="•"/>
      <w:lvlJc w:val="left"/>
      <w:pPr>
        <w:ind w:left="7909" w:hanging="284"/>
      </w:pPr>
      <w:rPr>
        <w:rFonts w:hint="default"/>
        <w:lang w:val="vi" w:eastAsia="en-US" w:bidi="ar-SA"/>
      </w:rPr>
    </w:lvl>
  </w:abstractNum>
  <w:abstractNum w:abstractNumId="13">
    <w:nsid w:val="5C502EC1"/>
    <w:multiLevelType w:val="hybridMultilevel"/>
    <w:tmpl w:val="C51C39C4"/>
    <w:lvl w:ilvl="0" w:tplc="92044F2E">
      <w:start w:val="11"/>
      <w:numFmt w:val="lowerLetter"/>
      <w:lvlText w:val="%1)"/>
      <w:lvlJc w:val="left"/>
      <w:pPr>
        <w:ind w:left="1182" w:hanging="320"/>
        <w:jc w:val="left"/>
      </w:pPr>
      <w:rPr>
        <w:rFonts w:ascii="Times New Roman" w:eastAsia="Times New Roman" w:hAnsi="Times New Roman" w:cs="Times New Roman" w:hint="default"/>
        <w:b/>
        <w:bCs/>
        <w:i w:val="0"/>
        <w:iCs w:val="0"/>
        <w:spacing w:val="0"/>
        <w:w w:val="100"/>
        <w:sz w:val="28"/>
        <w:szCs w:val="28"/>
        <w:lang w:val="vi" w:eastAsia="en-US" w:bidi="ar-SA"/>
      </w:rPr>
    </w:lvl>
    <w:lvl w:ilvl="1" w:tplc="0BA07CD8">
      <w:numFmt w:val="bullet"/>
      <w:lvlText w:val="•"/>
      <w:lvlJc w:val="left"/>
      <w:pPr>
        <w:ind w:left="2040" w:hanging="320"/>
      </w:pPr>
      <w:rPr>
        <w:rFonts w:hint="default"/>
        <w:lang w:val="vi" w:eastAsia="en-US" w:bidi="ar-SA"/>
      </w:rPr>
    </w:lvl>
    <w:lvl w:ilvl="2" w:tplc="03AC4CBE">
      <w:numFmt w:val="bullet"/>
      <w:lvlText w:val="•"/>
      <w:lvlJc w:val="left"/>
      <w:pPr>
        <w:ind w:left="2900" w:hanging="320"/>
      </w:pPr>
      <w:rPr>
        <w:rFonts w:hint="default"/>
        <w:lang w:val="vi" w:eastAsia="en-US" w:bidi="ar-SA"/>
      </w:rPr>
    </w:lvl>
    <w:lvl w:ilvl="3" w:tplc="642C4BB6">
      <w:numFmt w:val="bullet"/>
      <w:lvlText w:val="•"/>
      <w:lvlJc w:val="left"/>
      <w:pPr>
        <w:ind w:left="3760" w:hanging="320"/>
      </w:pPr>
      <w:rPr>
        <w:rFonts w:hint="default"/>
        <w:lang w:val="vi" w:eastAsia="en-US" w:bidi="ar-SA"/>
      </w:rPr>
    </w:lvl>
    <w:lvl w:ilvl="4" w:tplc="1938E0F0">
      <w:numFmt w:val="bullet"/>
      <w:lvlText w:val="•"/>
      <w:lvlJc w:val="left"/>
      <w:pPr>
        <w:ind w:left="4620" w:hanging="320"/>
      </w:pPr>
      <w:rPr>
        <w:rFonts w:hint="default"/>
        <w:lang w:val="vi" w:eastAsia="en-US" w:bidi="ar-SA"/>
      </w:rPr>
    </w:lvl>
    <w:lvl w:ilvl="5" w:tplc="E940DAF8">
      <w:numFmt w:val="bullet"/>
      <w:lvlText w:val="•"/>
      <w:lvlJc w:val="left"/>
      <w:pPr>
        <w:ind w:left="5480" w:hanging="320"/>
      </w:pPr>
      <w:rPr>
        <w:rFonts w:hint="default"/>
        <w:lang w:val="vi" w:eastAsia="en-US" w:bidi="ar-SA"/>
      </w:rPr>
    </w:lvl>
    <w:lvl w:ilvl="6" w:tplc="EDCC410A">
      <w:numFmt w:val="bullet"/>
      <w:lvlText w:val="•"/>
      <w:lvlJc w:val="left"/>
      <w:pPr>
        <w:ind w:left="6340" w:hanging="320"/>
      </w:pPr>
      <w:rPr>
        <w:rFonts w:hint="default"/>
        <w:lang w:val="vi" w:eastAsia="en-US" w:bidi="ar-SA"/>
      </w:rPr>
    </w:lvl>
    <w:lvl w:ilvl="7" w:tplc="ABE61D1C">
      <w:numFmt w:val="bullet"/>
      <w:lvlText w:val="•"/>
      <w:lvlJc w:val="left"/>
      <w:pPr>
        <w:ind w:left="7200" w:hanging="320"/>
      </w:pPr>
      <w:rPr>
        <w:rFonts w:hint="default"/>
        <w:lang w:val="vi" w:eastAsia="en-US" w:bidi="ar-SA"/>
      </w:rPr>
    </w:lvl>
    <w:lvl w:ilvl="8" w:tplc="3F66BCB8">
      <w:numFmt w:val="bullet"/>
      <w:lvlText w:val="•"/>
      <w:lvlJc w:val="left"/>
      <w:pPr>
        <w:ind w:left="8061" w:hanging="320"/>
      </w:pPr>
      <w:rPr>
        <w:rFonts w:hint="default"/>
        <w:lang w:val="vi" w:eastAsia="en-US" w:bidi="ar-SA"/>
      </w:rPr>
    </w:lvl>
  </w:abstractNum>
  <w:abstractNum w:abstractNumId="14">
    <w:nsid w:val="603400E3"/>
    <w:multiLevelType w:val="hybridMultilevel"/>
    <w:tmpl w:val="878C85C6"/>
    <w:lvl w:ilvl="0" w:tplc="8A64C6A0">
      <w:start w:val="1"/>
      <w:numFmt w:val="decimal"/>
      <w:lvlText w:val="%1."/>
      <w:lvlJc w:val="left"/>
      <w:pPr>
        <w:ind w:left="402"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8E8E7A48">
      <w:numFmt w:val="bullet"/>
      <w:lvlText w:val="-"/>
      <w:lvlJc w:val="left"/>
      <w:pPr>
        <w:ind w:left="294"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ADDED2D2">
      <w:numFmt w:val="bullet"/>
      <w:lvlText w:val="•"/>
      <w:lvlJc w:val="left"/>
      <w:pPr>
        <w:ind w:left="1442" w:hanging="152"/>
      </w:pPr>
      <w:rPr>
        <w:rFonts w:hint="default"/>
        <w:lang w:val="vi" w:eastAsia="en-US" w:bidi="ar-SA"/>
      </w:rPr>
    </w:lvl>
    <w:lvl w:ilvl="3" w:tplc="7D5A635E">
      <w:numFmt w:val="bullet"/>
      <w:lvlText w:val="•"/>
      <w:lvlJc w:val="left"/>
      <w:pPr>
        <w:ind w:left="2484" w:hanging="152"/>
      </w:pPr>
      <w:rPr>
        <w:rFonts w:hint="default"/>
        <w:lang w:val="vi" w:eastAsia="en-US" w:bidi="ar-SA"/>
      </w:rPr>
    </w:lvl>
    <w:lvl w:ilvl="4" w:tplc="92EAB8E0">
      <w:numFmt w:val="bullet"/>
      <w:lvlText w:val="•"/>
      <w:lvlJc w:val="left"/>
      <w:pPr>
        <w:ind w:left="3527" w:hanging="152"/>
      </w:pPr>
      <w:rPr>
        <w:rFonts w:hint="default"/>
        <w:lang w:val="vi" w:eastAsia="en-US" w:bidi="ar-SA"/>
      </w:rPr>
    </w:lvl>
    <w:lvl w:ilvl="5" w:tplc="DD2C97FA">
      <w:numFmt w:val="bullet"/>
      <w:lvlText w:val="•"/>
      <w:lvlJc w:val="left"/>
      <w:pPr>
        <w:ind w:left="4569" w:hanging="152"/>
      </w:pPr>
      <w:rPr>
        <w:rFonts w:hint="default"/>
        <w:lang w:val="vi" w:eastAsia="en-US" w:bidi="ar-SA"/>
      </w:rPr>
    </w:lvl>
    <w:lvl w:ilvl="6" w:tplc="C3A087A6">
      <w:numFmt w:val="bullet"/>
      <w:lvlText w:val="•"/>
      <w:lvlJc w:val="left"/>
      <w:pPr>
        <w:ind w:left="5611" w:hanging="152"/>
      </w:pPr>
      <w:rPr>
        <w:rFonts w:hint="default"/>
        <w:lang w:val="vi" w:eastAsia="en-US" w:bidi="ar-SA"/>
      </w:rPr>
    </w:lvl>
    <w:lvl w:ilvl="7" w:tplc="54A00E56">
      <w:numFmt w:val="bullet"/>
      <w:lvlText w:val="•"/>
      <w:lvlJc w:val="left"/>
      <w:pPr>
        <w:ind w:left="6654" w:hanging="152"/>
      </w:pPr>
      <w:rPr>
        <w:rFonts w:hint="default"/>
        <w:lang w:val="vi" w:eastAsia="en-US" w:bidi="ar-SA"/>
      </w:rPr>
    </w:lvl>
    <w:lvl w:ilvl="8" w:tplc="65D89C66">
      <w:numFmt w:val="bullet"/>
      <w:lvlText w:val="•"/>
      <w:lvlJc w:val="left"/>
      <w:pPr>
        <w:ind w:left="7696" w:hanging="152"/>
      </w:pPr>
      <w:rPr>
        <w:rFonts w:hint="default"/>
        <w:lang w:val="vi" w:eastAsia="en-US" w:bidi="ar-SA"/>
      </w:rPr>
    </w:lvl>
  </w:abstractNum>
  <w:abstractNum w:abstractNumId="15">
    <w:nsid w:val="69B33644"/>
    <w:multiLevelType w:val="hybridMultilevel"/>
    <w:tmpl w:val="2098B928"/>
    <w:lvl w:ilvl="0" w:tplc="DA14CFD8">
      <w:numFmt w:val="bullet"/>
      <w:lvlText w:val="-"/>
      <w:lvlJc w:val="left"/>
      <w:pPr>
        <w:ind w:left="143"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4526367E">
      <w:numFmt w:val="bullet"/>
      <w:lvlText w:val="•"/>
      <w:lvlJc w:val="left"/>
      <w:pPr>
        <w:ind w:left="1104" w:hanging="159"/>
      </w:pPr>
      <w:rPr>
        <w:rFonts w:hint="default"/>
        <w:lang w:val="vi" w:eastAsia="en-US" w:bidi="ar-SA"/>
      </w:rPr>
    </w:lvl>
    <w:lvl w:ilvl="2" w:tplc="F5729C0A">
      <w:numFmt w:val="bullet"/>
      <w:lvlText w:val="•"/>
      <w:lvlJc w:val="left"/>
      <w:pPr>
        <w:ind w:left="2068" w:hanging="159"/>
      </w:pPr>
      <w:rPr>
        <w:rFonts w:hint="default"/>
        <w:lang w:val="vi" w:eastAsia="en-US" w:bidi="ar-SA"/>
      </w:rPr>
    </w:lvl>
    <w:lvl w:ilvl="3" w:tplc="CD220DBC">
      <w:numFmt w:val="bullet"/>
      <w:lvlText w:val="•"/>
      <w:lvlJc w:val="left"/>
      <w:pPr>
        <w:ind w:left="3032" w:hanging="159"/>
      </w:pPr>
      <w:rPr>
        <w:rFonts w:hint="default"/>
        <w:lang w:val="vi" w:eastAsia="en-US" w:bidi="ar-SA"/>
      </w:rPr>
    </w:lvl>
    <w:lvl w:ilvl="4" w:tplc="30707EF2">
      <w:numFmt w:val="bullet"/>
      <w:lvlText w:val="•"/>
      <w:lvlJc w:val="left"/>
      <w:pPr>
        <w:ind w:left="3996" w:hanging="159"/>
      </w:pPr>
      <w:rPr>
        <w:rFonts w:hint="default"/>
        <w:lang w:val="vi" w:eastAsia="en-US" w:bidi="ar-SA"/>
      </w:rPr>
    </w:lvl>
    <w:lvl w:ilvl="5" w:tplc="AAF4C046">
      <w:numFmt w:val="bullet"/>
      <w:lvlText w:val="•"/>
      <w:lvlJc w:val="left"/>
      <w:pPr>
        <w:ind w:left="4960" w:hanging="159"/>
      </w:pPr>
      <w:rPr>
        <w:rFonts w:hint="default"/>
        <w:lang w:val="vi" w:eastAsia="en-US" w:bidi="ar-SA"/>
      </w:rPr>
    </w:lvl>
    <w:lvl w:ilvl="6" w:tplc="BB9E31BE">
      <w:numFmt w:val="bullet"/>
      <w:lvlText w:val="•"/>
      <w:lvlJc w:val="left"/>
      <w:pPr>
        <w:ind w:left="5924" w:hanging="159"/>
      </w:pPr>
      <w:rPr>
        <w:rFonts w:hint="default"/>
        <w:lang w:val="vi" w:eastAsia="en-US" w:bidi="ar-SA"/>
      </w:rPr>
    </w:lvl>
    <w:lvl w:ilvl="7" w:tplc="9F868730">
      <w:numFmt w:val="bullet"/>
      <w:lvlText w:val="•"/>
      <w:lvlJc w:val="left"/>
      <w:pPr>
        <w:ind w:left="6888" w:hanging="159"/>
      </w:pPr>
      <w:rPr>
        <w:rFonts w:hint="default"/>
        <w:lang w:val="vi" w:eastAsia="en-US" w:bidi="ar-SA"/>
      </w:rPr>
    </w:lvl>
    <w:lvl w:ilvl="8" w:tplc="B7583EE0">
      <w:numFmt w:val="bullet"/>
      <w:lvlText w:val="•"/>
      <w:lvlJc w:val="left"/>
      <w:pPr>
        <w:ind w:left="7853" w:hanging="159"/>
      </w:pPr>
      <w:rPr>
        <w:rFonts w:hint="default"/>
        <w:lang w:val="vi" w:eastAsia="en-US" w:bidi="ar-SA"/>
      </w:rPr>
    </w:lvl>
  </w:abstractNum>
  <w:abstractNum w:abstractNumId="16">
    <w:nsid w:val="69FC4035"/>
    <w:multiLevelType w:val="hybridMultilevel"/>
    <w:tmpl w:val="EA3E0794"/>
    <w:lvl w:ilvl="0" w:tplc="2DEC0FDA">
      <w:start w:val="7"/>
      <w:numFmt w:val="lowerLetter"/>
      <w:lvlText w:val="%1)"/>
      <w:lvlJc w:val="left"/>
      <w:pPr>
        <w:ind w:left="143" w:hanging="317"/>
        <w:jc w:val="left"/>
      </w:pPr>
      <w:rPr>
        <w:rFonts w:ascii="Times New Roman" w:eastAsia="Times New Roman" w:hAnsi="Times New Roman" w:cs="Times New Roman" w:hint="default"/>
        <w:b/>
        <w:bCs/>
        <w:i w:val="0"/>
        <w:iCs w:val="0"/>
        <w:spacing w:val="0"/>
        <w:w w:val="100"/>
        <w:sz w:val="28"/>
        <w:szCs w:val="28"/>
        <w:lang w:val="vi" w:eastAsia="en-US" w:bidi="ar-SA"/>
      </w:rPr>
    </w:lvl>
    <w:lvl w:ilvl="1" w:tplc="596E50D0">
      <w:numFmt w:val="bullet"/>
      <w:lvlText w:val="•"/>
      <w:lvlJc w:val="left"/>
      <w:pPr>
        <w:ind w:left="1104" w:hanging="317"/>
      </w:pPr>
      <w:rPr>
        <w:rFonts w:hint="default"/>
        <w:lang w:val="vi" w:eastAsia="en-US" w:bidi="ar-SA"/>
      </w:rPr>
    </w:lvl>
    <w:lvl w:ilvl="2" w:tplc="961674E8">
      <w:numFmt w:val="bullet"/>
      <w:lvlText w:val="•"/>
      <w:lvlJc w:val="left"/>
      <w:pPr>
        <w:ind w:left="2068" w:hanging="317"/>
      </w:pPr>
      <w:rPr>
        <w:rFonts w:hint="default"/>
        <w:lang w:val="vi" w:eastAsia="en-US" w:bidi="ar-SA"/>
      </w:rPr>
    </w:lvl>
    <w:lvl w:ilvl="3" w:tplc="4FDAF77C">
      <w:numFmt w:val="bullet"/>
      <w:lvlText w:val="•"/>
      <w:lvlJc w:val="left"/>
      <w:pPr>
        <w:ind w:left="3032" w:hanging="317"/>
      </w:pPr>
      <w:rPr>
        <w:rFonts w:hint="default"/>
        <w:lang w:val="vi" w:eastAsia="en-US" w:bidi="ar-SA"/>
      </w:rPr>
    </w:lvl>
    <w:lvl w:ilvl="4" w:tplc="EFF2C964">
      <w:numFmt w:val="bullet"/>
      <w:lvlText w:val="•"/>
      <w:lvlJc w:val="left"/>
      <w:pPr>
        <w:ind w:left="3996" w:hanging="317"/>
      </w:pPr>
      <w:rPr>
        <w:rFonts w:hint="default"/>
        <w:lang w:val="vi" w:eastAsia="en-US" w:bidi="ar-SA"/>
      </w:rPr>
    </w:lvl>
    <w:lvl w:ilvl="5" w:tplc="8EA01740">
      <w:numFmt w:val="bullet"/>
      <w:lvlText w:val="•"/>
      <w:lvlJc w:val="left"/>
      <w:pPr>
        <w:ind w:left="4960" w:hanging="317"/>
      </w:pPr>
      <w:rPr>
        <w:rFonts w:hint="default"/>
        <w:lang w:val="vi" w:eastAsia="en-US" w:bidi="ar-SA"/>
      </w:rPr>
    </w:lvl>
    <w:lvl w:ilvl="6" w:tplc="5E8C7B1C">
      <w:numFmt w:val="bullet"/>
      <w:lvlText w:val="•"/>
      <w:lvlJc w:val="left"/>
      <w:pPr>
        <w:ind w:left="5924" w:hanging="317"/>
      </w:pPr>
      <w:rPr>
        <w:rFonts w:hint="default"/>
        <w:lang w:val="vi" w:eastAsia="en-US" w:bidi="ar-SA"/>
      </w:rPr>
    </w:lvl>
    <w:lvl w:ilvl="7" w:tplc="695EA7C6">
      <w:numFmt w:val="bullet"/>
      <w:lvlText w:val="•"/>
      <w:lvlJc w:val="left"/>
      <w:pPr>
        <w:ind w:left="6888" w:hanging="317"/>
      </w:pPr>
      <w:rPr>
        <w:rFonts w:hint="default"/>
        <w:lang w:val="vi" w:eastAsia="en-US" w:bidi="ar-SA"/>
      </w:rPr>
    </w:lvl>
    <w:lvl w:ilvl="8" w:tplc="D0585622">
      <w:numFmt w:val="bullet"/>
      <w:lvlText w:val="•"/>
      <w:lvlJc w:val="left"/>
      <w:pPr>
        <w:ind w:left="7853" w:hanging="317"/>
      </w:pPr>
      <w:rPr>
        <w:rFonts w:hint="default"/>
        <w:lang w:val="vi" w:eastAsia="en-US" w:bidi="ar-SA"/>
      </w:rPr>
    </w:lvl>
  </w:abstractNum>
  <w:abstractNum w:abstractNumId="17">
    <w:nsid w:val="707C1FD3"/>
    <w:multiLevelType w:val="hybridMultilevel"/>
    <w:tmpl w:val="379E310C"/>
    <w:lvl w:ilvl="0" w:tplc="14E642EA">
      <w:numFmt w:val="bullet"/>
      <w:lvlText w:val="-"/>
      <w:lvlJc w:val="left"/>
      <w:pPr>
        <w:ind w:left="143" w:hanging="192"/>
      </w:pPr>
      <w:rPr>
        <w:rFonts w:ascii="Times New Roman" w:eastAsia="Times New Roman" w:hAnsi="Times New Roman" w:cs="Times New Roman" w:hint="default"/>
        <w:b w:val="0"/>
        <w:bCs w:val="0"/>
        <w:i w:val="0"/>
        <w:iCs w:val="0"/>
        <w:spacing w:val="0"/>
        <w:w w:val="100"/>
        <w:sz w:val="28"/>
        <w:szCs w:val="28"/>
        <w:lang w:val="vi" w:eastAsia="en-US" w:bidi="ar-SA"/>
      </w:rPr>
    </w:lvl>
    <w:lvl w:ilvl="1" w:tplc="9872DF40">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08174">
      <w:numFmt w:val="bullet"/>
      <w:lvlText w:val="•"/>
      <w:lvlJc w:val="left"/>
      <w:pPr>
        <w:ind w:left="2068" w:hanging="173"/>
      </w:pPr>
      <w:rPr>
        <w:rFonts w:hint="default"/>
        <w:lang w:val="vi" w:eastAsia="en-US" w:bidi="ar-SA"/>
      </w:rPr>
    </w:lvl>
    <w:lvl w:ilvl="3" w:tplc="A7C82C14">
      <w:numFmt w:val="bullet"/>
      <w:lvlText w:val="•"/>
      <w:lvlJc w:val="left"/>
      <w:pPr>
        <w:ind w:left="3032" w:hanging="173"/>
      </w:pPr>
      <w:rPr>
        <w:rFonts w:hint="default"/>
        <w:lang w:val="vi" w:eastAsia="en-US" w:bidi="ar-SA"/>
      </w:rPr>
    </w:lvl>
    <w:lvl w:ilvl="4" w:tplc="781E968A">
      <w:numFmt w:val="bullet"/>
      <w:lvlText w:val="•"/>
      <w:lvlJc w:val="left"/>
      <w:pPr>
        <w:ind w:left="3996" w:hanging="173"/>
      </w:pPr>
      <w:rPr>
        <w:rFonts w:hint="default"/>
        <w:lang w:val="vi" w:eastAsia="en-US" w:bidi="ar-SA"/>
      </w:rPr>
    </w:lvl>
    <w:lvl w:ilvl="5" w:tplc="9976CC8E">
      <w:numFmt w:val="bullet"/>
      <w:lvlText w:val="•"/>
      <w:lvlJc w:val="left"/>
      <w:pPr>
        <w:ind w:left="4960" w:hanging="173"/>
      </w:pPr>
      <w:rPr>
        <w:rFonts w:hint="default"/>
        <w:lang w:val="vi" w:eastAsia="en-US" w:bidi="ar-SA"/>
      </w:rPr>
    </w:lvl>
    <w:lvl w:ilvl="6" w:tplc="D8860BE0">
      <w:numFmt w:val="bullet"/>
      <w:lvlText w:val="•"/>
      <w:lvlJc w:val="left"/>
      <w:pPr>
        <w:ind w:left="5924" w:hanging="173"/>
      </w:pPr>
      <w:rPr>
        <w:rFonts w:hint="default"/>
        <w:lang w:val="vi" w:eastAsia="en-US" w:bidi="ar-SA"/>
      </w:rPr>
    </w:lvl>
    <w:lvl w:ilvl="7" w:tplc="F95A78D8">
      <w:numFmt w:val="bullet"/>
      <w:lvlText w:val="•"/>
      <w:lvlJc w:val="left"/>
      <w:pPr>
        <w:ind w:left="6888" w:hanging="173"/>
      </w:pPr>
      <w:rPr>
        <w:rFonts w:hint="default"/>
        <w:lang w:val="vi" w:eastAsia="en-US" w:bidi="ar-SA"/>
      </w:rPr>
    </w:lvl>
    <w:lvl w:ilvl="8" w:tplc="5B38068C">
      <w:numFmt w:val="bullet"/>
      <w:lvlText w:val="•"/>
      <w:lvlJc w:val="left"/>
      <w:pPr>
        <w:ind w:left="7853" w:hanging="173"/>
      </w:pPr>
      <w:rPr>
        <w:rFonts w:hint="default"/>
        <w:lang w:val="vi" w:eastAsia="en-US" w:bidi="ar-SA"/>
      </w:rPr>
    </w:lvl>
  </w:abstractNum>
  <w:abstractNum w:abstractNumId="18">
    <w:nsid w:val="772D4251"/>
    <w:multiLevelType w:val="hybridMultilevel"/>
    <w:tmpl w:val="B2201AB8"/>
    <w:lvl w:ilvl="0" w:tplc="56CC4AEE">
      <w:numFmt w:val="bullet"/>
      <w:lvlText w:val="-"/>
      <w:lvlJc w:val="left"/>
      <w:pPr>
        <w:ind w:left="143"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1A4C3E4C">
      <w:numFmt w:val="bullet"/>
      <w:lvlText w:val="•"/>
      <w:lvlJc w:val="left"/>
      <w:pPr>
        <w:ind w:left="1104" w:hanging="159"/>
      </w:pPr>
      <w:rPr>
        <w:rFonts w:hint="default"/>
        <w:lang w:val="vi" w:eastAsia="en-US" w:bidi="ar-SA"/>
      </w:rPr>
    </w:lvl>
    <w:lvl w:ilvl="2" w:tplc="49B62588">
      <w:numFmt w:val="bullet"/>
      <w:lvlText w:val="•"/>
      <w:lvlJc w:val="left"/>
      <w:pPr>
        <w:ind w:left="2068" w:hanging="159"/>
      </w:pPr>
      <w:rPr>
        <w:rFonts w:hint="default"/>
        <w:lang w:val="vi" w:eastAsia="en-US" w:bidi="ar-SA"/>
      </w:rPr>
    </w:lvl>
    <w:lvl w:ilvl="3" w:tplc="362A485E">
      <w:numFmt w:val="bullet"/>
      <w:lvlText w:val="•"/>
      <w:lvlJc w:val="left"/>
      <w:pPr>
        <w:ind w:left="3032" w:hanging="159"/>
      </w:pPr>
      <w:rPr>
        <w:rFonts w:hint="default"/>
        <w:lang w:val="vi" w:eastAsia="en-US" w:bidi="ar-SA"/>
      </w:rPr>
    </w:lvl>
    <w:lvl w:ilvl="4" w:tplc="9896426C">
      <w:numFmt w:val="bullet"/>
      <w:lvlText w:val="•"/>
      <w:lvlJc w:val="left"/>
      <w:pPr>
        <w:ind w:left="3996" w:hanging="159"/>
      </w:pPr>
      <w:rPr>
        <w:rFonts w:hint="default"/>
        <w:lang w:val="vi" w:eastAsia="en-US" w:bidi="ar-SA"/>
      </w:rPr>
    </w:lvl>
    <w:lvl w:ilvl="5" w:tplc="BE4CE17C">
      <w:numFmt w:val="bullet"/>
      <w:lvlText w:val="•"/>
      <w:lvlJc w:val="left"/>
      <w:pPr>
        <w:ind w:left="4960" w:hanging="159"/>
      </w:pPr>
      <w:rPr>
        <w:rFonts w:hint="default"/>
        <w:lang w:val="vi" w:eastAsia="en-US" w:bidi="ar-SA"/>
      </w:rPr>
    </w:lvl>
    <w:lvl w:ilvl="6" w:tplc="07824D12">
      <w:numFmt w:val="bullet"/>
      <w:lvlText w:val="•"/>
      <w:lvlJc w:val="left"/>
      <w:pPr>
        <w:ind w:left="5924" w:hanging="159"/>
      </w:pPr>
      <w:rPr>
        <w:rFonts w:hint="default"/>
        <w:lang w:val="vi" w:eastAsia="en-US" w:bidi="ar-SA"/>
      </w:rPr>
    </w:lvl>
    <w:lvl w:ilvl="7" w:tplc="1FD809DC">
      <w:numFmt w:val="bullet"/>
      <w:lvlText w:val="•"/>
      <w:lvlJc w:val="left"/>
      <w:pPr>
        <w:ind w:left="6888" w:hanging="159"/>
      </w:pPr>
      <w:rPr>
        <w:rFonts w:hint="default"/>
        <w:lang w:val="vi" w:eastAsia="en-US" w:bidi="ar-SA"/>
      </w:rPr>
    </w:lvl>
    <w:lvl w:ilvl="8" w:tplc="BE56A0BE">
      <w:numFmt w:val="bullet"/>
      <w:lvlText w:val="•"/>
      <w:lvlJc w:val="left"/>
      <w:pPr>
        <w:ind w:left="7853" w:hanging="159"/>
      </w:pPr>
      <w:rPr>
        <w:rFonts w:hint="default"/>
        <w:lang w:val="vi" w:eastAsia="en-US" w:bidi="ar-SA"/>
      </w:rPr>
    </w:lvl>
  </w:abstractNum>
  <w:abstractNum w:abstractNumId="19">
    <w:nsid w:val="7F0F370C"/>
    <w:multiLevelType w:val="hybridMultilevel"/>
    <w:tmpl w:val="1E62F0EE"/>
    <w:lvl w:ilvl="0" w:tplc="9422451E">
      <w:start w:val="1"/>
      <w:numFmt w:val="decimal"/>
      <w:lvlText w:val="(%1)"/>
      <w:lvlJc w:val="left"/>
      <w:pPr>
        <w:ind w:left="143" w:hanging="295"/>
        <w:jc w:val="left"/>
      </w:pPr>
      <w:rPr>
        <w:rFonts w:ascii="Times New Roman" w:eastAsia="Times New Roman" w:hAnsi="Times New Roman" w:cs="Times New Roman" w:hint="default"/>
        <w:b w:val="0"/>
        <w:bCs w:val="0"/>
        <w:i/>
        <w:iCs/>
        <w:spacing w:val="0"/>
        <w:w w:val="99"/>
        <w:sz w:val="20"/>
        <w:szCs w:val="20"/>
        <w:lang w:val="vi" w:eastAsia="en-US" w:bidi="ar-SA"/>
      </w:rPr>
    </w:lvl>
    <w:lvl w:ilvl="1" w:tplc="EB4C7AAC">
      <w:numFmt w:val="bullet"/>
      <w:lvlText w:val="-"/>
      <w:lvlJc w:val="left"/>
      <w:pPr>
        <w:ind w:left="143" w:hanging="125"/>
      </w:pPr>
      <w:rPr>
        <w:rFonts w:ascii="Times New Roman" w:eastAsia="Times New Roman" w:hAnsi="Times New Roman" w:cs="Times New Roman" w:hint="default"/>
        <w:b w:val="0"/>
        <w:bCs w:val="0"/>
        <w:i/>
        <w:iCs/>
        <w:spacing w:val="0"/>
        <w:w w:val="99"/>
        <w:sz w:val="20"/>
        <w:szCs w:val="20"/>
        <w:lang w:val="vi" w:eastAsia="en-US" w:bidi="ar-SA"/>
      </w:rPr>
    </w:lvl>
    <w:lvl w:ilvl="2" w:tplc="BAF4A4F0">
      <w:numFmt w:val="bullet"/>
      <w:lvlText w:val="•"/>
      <w:lvlJc w:val="left"/>
      <w:pPr>
        <w:ind w:left="2068" w:hanging="125"/>
      </w:pPr>
      <w:rPr>
        <w:rFonts w:hint="default"/>
        <w:lang w:val="vi" w:eastAsia="en-US" w:bidi="ar-SA"/>
      </w:rPr>
    </w:lvl>
    <w:lvl w:ilvl="3" w:tplc="03DC607C">
      <w:numFmt w:val="bullet"/>
      <w:lvlText w:val="•"/>
      <w:lvlJc w:val="left"/>
      <w:pPr>
        <w:ind w:left="3032" w:hanging="125"/>
      </w:pPr>
      <w:rPr>
        <w:rFonts w:hint="default"/>
        <w:lang w:val="vi" w:eastAsia="en-US" w:bidi="ar-SA"/>
      </w:rPr>
    </w:lvl>
    <w:lvl w:ilvl="4" w:tplc="E7AC3484">
      <w:numFmt w:val="bullet"/>
      <w:lvlText w:val="•"/>
      <w:lvlJc w:val="left"/>
      <w:pPr>
        <w:ind w:left="3996" w:hanging="125"/>
      </w:pPr>
      <w:rPr>
        <w:rFonts w:hint="default"/>
        <w:lang w:val="vi" w:eastAsia="en-US" w:bidi="ar-SA"/>
      </w:rPr>
    </w:lvl>
    <w:lvl w:ilvl="5" w:tplc="0388FA00">
      <w:numFmt w:val="bullet"/>
      <w:lvlText w:val="•"/>
      <w:lvlJc w:val="left"/>
      <w:pPr>
        <w:ind w:left="4960" w:hanging="125"/>
      </w:pPr>
      <w:rPr>
        <w:rFonts w:hint="default"/>
        <w:lang w:val="vi" w:eastAsia="en-US" w:bidi="ar-SA"/>
      </w:rPr>
    </w:lvl>
    <w:lvl w:ilvl="6" w:tplc="7D10435C">
      <w:numFmt w:val="bullet"/>
      <w:lvlText w:val="•"/>
      <w:lvlJc w:val="left"/>
      <w:pPr>
        <w:ind w:left="5924" w:hanging="125"/>
      </w:pPr>
      <w:rPr>
        <w:rFonts w:hint="default"/>
        <w:lang w:val="vi" w:eastAsia="en-US" w:bidi="ar-SA"/>
      </w:rPr>
    </w:lvl>
    <w:lvl w:ilvl="7" w:tplc="8A14A9A4">
      <w:numFmt w:val="bullet"/>
      <w:lvlText w:val="•"/>
      <w:lvlJc w:val="left"/>
      <w:pPr>
        <w:ind w:left="6888" w:hanging="125"/>
      </w:pPr>
      <w:rPr>
        <w:rFonts w:hint="default"/>
        <w:lang w:val="vi" w:eastAsia="en-US" w:bidi="ar-SA"/>
      </w:rPr>
    </w:lvl>
    <w:lvl w:ilvl="8" w:tplc="7EC489AE">
      <w:numFmt w:val="bullet"/>
      <w:lvlText w:val="•"/>
      <w:lvlJc w:val="left"/>
      <w:pPr>
        <w:ind w:left="7853" w:hanging="125"/>
      </w:pPr>
      <w:rPr>
        <w:rFonts w:hint="default"/>
        <w:lang w:val="vi" w:eastAsia="en-US" w:bidi="ar-SA"/>
      </w:rPr>
    </w:lvl>
  </w:abstractNum>
  <w:num w:numId="1">
    <w:abstractNumId w:val="8"/>
  </w:num>
  <w:num w:numId="2">
    <w:abstractNumId w:val="16"/>
  </w:num>
  <w:num w:numId="3">
    <w:abstractNumId w:val="18"/>
  </w:num>
  <w:num w:numId="4">
    <w:abstractNumId w:val="19"/>
  </w:num>
  <w:num w:numId="5">
    <w:abstractNumId w:val="5"/>
  </w:num>
  <w:num w:numId="6">
    <w:abstractNumId w:val="12"/>
  </w:num>
  <w:num w:numId="7">
    <w:abstractNumId w:val="13"/>
  </w:num>
  <w:num w:numId="8">
    <w:abstractNumId w:val="7"/>
  </w:num>
  <w:num w:numId="9">
    <w:abstractNumId w:val="6"/>
  </w:num>
  <w:num w:numId="10">
    <w:abstractNumId w:val="14"/>
  </w:num>
  <w:num w:numId="11">
    <w:abstractNumId w:val="3"/>
  </w:num>
  <w:num w:numId="12">
    <w:abstractNumId w:val="9"/>
  </w:num>
  <w:num w:numId="13">
    <w:abstractNumId w:val="0"/>
  </w:num>
  <w:num w:numId="14">
    <w:abstractNumId w:val="17"/>
  </w:num>
  <w:num w:numId="15">
    <w:abstractNumId w:val="10"/>
  </w:num>
  <w:num w:numId="16">
    <w:abstractNumId w:val="2"/>
  </w:num>
  <w:num w:numId="17">
    <w:abstractNumId w:val="15"/>
  </w:num>
  <w:num w:numId="18">
    <w:abstractNumId w:val="11"/>
  </w:num>
  <w:num w:numId="19">
    <w:abstractNumId w:val="1"/>
  </w:num>
  <w:num w:numId="20">
    <w:abstractNumId w:val="4"/>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494"/>
    <w:rsid w:val="00017FA5"/>
    <w:rsid w:val="000210D6"/>
    <w:rsid w:val="000268E9"/>
    <w:rsid w:val="000272B5"/>
    <w:rsid w:val="00032788"/>
    <w:rsid w:val="00032F76"/>
    <w:rsid w:val="00037BA9"/>
    <w:rsid w:val="00055151"/>
    <w:rsid w:val="00055F7B"/>
    <w:rsid w:val="00067E49"/>
    <w:rsid w:val="00072E1D"/>
    <w:rsid w:val="00074613"/>
    <w:rsid w:val="000856EE"/>
    <w:rsid w:val="000866DB"/>
    <w:rsid w:val="00086EDE"/>
    <w:rsid w:val="000B3C94"/>
    <w:rsid w:val="000E0FFF"/>
    <w:rsid w:val="000E6376"/>
    <w:rsid w:val="00102216"/>
    <w:rsid w:val="001075D5"/>
    <w:rsid w:val="00113D66"/>
    <w:rsid w:val="001520B6"/>
    <w:rsid w:val="00166665"/>
    <w:rsid w:val="00167CEB"/>
    <w:rsid w:val="00174427"/>
    <w:rsid w:val="001D3D1D"/>
    <w:rsid w:val="001D4894"/>
    <w:rsid w:val="001E1B26"/>
    <w:rsid w:val="001F6EF3"/>
    <w:rsid w:val="00225D21"/>
    <w:rsid w:val="00232F70"/>
    <w:rsid w:val="002424B4"/>
    <w:rsid w:val="00256F11"/>
    <w:rsid w:val="00267DE7"/>
    <w:rsid w:val="002705D7"/>
    <w:rsid w:val="0027230B"/>
    <w:rsid w:val="00282F2D"/>
    <w:rsid w:val="002C13F5"/>
    <w:rsid w:val="002D59C9"/>
    <w:rsid w:val="002E16A9"/>
    <w:rsid w:val="0030072D"/>
    <w:rsid w:val="00303125"/>
    <w:rsid w:val="00303629"/>
    <w:rsid w:val="00314C30"/>
    <w:rsid w:val="00320D9C"/>
    <w:rsid w:val="0033166A"/>
    <w:rsid w:val="00346642"/>
    <w:rsid w:val="00352DC2"/>
    <w:rsid w:val="0035587A"/>
    <w:rsid w:val="0037032F"/>
    <w:rsid w:val="00373743"/>
    <w:rsid w:val="0038161A"/>
    <w:rsid w:val="003819DC"/>
    <w:rsid w:val="003878A4"/>
    <w:rsid w:val="00397E8C"/>
    <w:rsid w:val="003B61C2"/>
    <w:rsid w:val="003B66EE"/>
    <w:rsid w:val="003C53AB"/>
    <w:rsid w:val="003E3F09"/>
    <w:rsid w:val="004320D5"/>
    <w:rsid w:val="004507CA"/>
    <w:rsid w:val="0046620A"/>
    <w:rsid w:val="00486165"/>
    <w:rsid w:val="00493306"/>
    <w:rsid w:val="004A5F86"/>
    <w:rsid w:val="004B5A96"/>
    <w:rsid w:val="004C4382"/>
    <w:rsid w:val="004D73AB"/>
    <w:rsid w:val="004F2A55"/>
    <w:rsid w:val="00506340"/>
    <w:rsid w:val="00506B34"/>
    <w:rsid w:val="00510E4E"/>
    <w:rsid w:val="00522F57"/>
    <w:rsid w:val="00523EF8"/>
    <w:rsid w:val="00524B3A"/>
    <w:rsid w:val="00547654"/>
    <w:rsid w:val="005516B6"/>
    <w:rsid w:val="0055655B"/>
    <w:rsid w:val="00560B03"/>
    <w:rsid w:val="00560B97"/>
    <w:rsid w:val="00566061"/>
    <w:rsid w:val="00567B95"/>
    <w:rsid w:val="0057021E"/>
    <w:rsid w:val="00575427"/>
    <w:rsid w:val="005A17E1"/>
    <w:rsid w:val="005D54B5"/>
    <w:rsid w:val="005E5891"/>
    <w:rsid w:val="005E79CF"/>
    <w:rsid w:val="006279AB"/>
    <w:rsid w:val="006513FB"/>
    <w:rsid w:val="00660359"/>
    <w:rsid w:val="00677AD5"/>
    <w:rsid w:val="0068173D"/>
    <w:rsid w:val="00682862"/>
    <w:rsid w:val="00683073"/>
    <w:rsid w:val="00697F55"/>
    <w:rsid w:val="006A0AF9"/>
    <w:rsid w:val="006B24E4"/>
    <w:rsid w:val="006D441A"/>
    <w:rsid w:val="006D7AD1"/>
    <w:rsid w:val="006E16D1"/>
    <w:rsid w:val="006E2393"/>
    <w:rsid w:val="006E750A"/>
    <w:rsid w:val="00701B9B"/>
    <w:rsid w:val="00705007"/>
    <w:rsid w:val="007101E9"/>
    <w:rsid w:val="0071725F"/>
    <w:rsid w:val="007332AB"/>
    <w:rsid w:val="00742487"/>
    <w:rsid w:val="00775AC2"/>
    <w:rsid w:val="00782E2C"/>
    <w:rsid w:val="00783EE4"/>
    <w:rsid w:val="0078411D"/>
    <w:rsid w:val="00792A2C"/>
    <w:rsid w:val="007A1529"/>
    <w:rsid w:val="007A20B5"/>
    <w:rsid w:val="007C0E3D"/>
    <w:rsid w:val="007D1593"/>
    <w:rsid w:val="007F182D"/>
    <w:rsid w:val="00803638"/>
    <w:rsid w:val="00807B6A"/>
    <w:rsid w:val="00820C0D"/>
    <w:rsid w:val="00822DBB"/>
    <w:rsid w:val="0084235F"/>
    <w:rsid w:val="008434E5"/>
    <w:rsid w:val="008549AF"/>
    <w:rsid w:val="00862438"/>
    <w:rsid w:val="008633B4"/>
    <w:rsid w:val="008715F9"/>
    <w:rsid w:val="00876ACD"/>
    <w:rsid w:val="00885D0C"/>
    <w:rsid w:val="008B0E5F"/>
    <w:rsid w:val="008B39F0"/>
    <w:rsid w:val="008B6A24"/>
    <w:rsid w:val="008E02F4"/>
    <w:rsid w:val="008F2D55"/>
    <w:rsid w:val="008F4561"/>
    <w:rsid w:val="008F6A1C"/>
    <w:rsid w:val="0090767F"/>
    <w:rsid w:val="009139EE"/>
    <w:rsid w:val="00935751"/>
    <w:rsid w:val="00955C5E"/>
    <w:rsid w:val="00964F8F"/>
    <w:rsid w:val="009709BA"/>
    <w:rsid w:val="0097651D"/>
    <w:rsid w:val="00981610"/>
    <w:rsid w:val="009E5DC6"/>
    <w:rsid w:val="009E6FA5"/>
    <w:rsid w:val="009E7F79"/>
    <w:rsid w:val="00A00F4D"/>
    <w:rsid w:val="00A26085"/>
    <w:rsid w:val="00A419A9"/>
    <w:rsid w:val="00A45B15"/>
    <w:rsid w:val="00A63558"/>
    <w:rsid w:val="00A64494"/>
    <w:rsid w:val="00A64657"/>
    <w:rsid w:val="00A707B3"/>
    <w:rsid w:val="00A9792C"/>
    <w:rsid w:val="00AC450D"/>
    <w:rsid w:val="00AD5AD2"/>
    <w:rsid w:val="00AE7B31"/>
    <w:rsid w:val="00AF01D2"/>
    <w:rsid w:val="00B33806"/>
    <w:rsid w:val="00B552F6"/>
    <w:rsid w:val="00B573ED"/>
    <w:rsid w:val="00B85F36"/>
    <w:rsid w:val="00B87B6E"/>
    <w:rsid w:val="00BA1C23"/>
    <w:rsid w:val="00BB3235"/>
    <w:rsid w:val="00BC3E83"/>
    <w:rsid w:val="00BC6D2C"/>
    <w:rsid w:val="00BD54D7"/>
    <w:rsid w:val="00BF2A14"/>
    <w:rsid w:val="00C02C2C"/>
    <w:rsid w:val="00C05DE7"/>
    <w:rsid w:val="00C129E7"/>
    <w:rsid w:val="00C21A42"/>
    <w:rsid w:val="00C21CF5"/>
    <w:rsid w:val="00C2617F"/>
    <w:rsid w:val="00C3007C"/>
    <w:rsid w:val="00C42E2A"/>
    <w:rsid w:val="00C47F91"/>
    <w:rsid w:val="00C54F5C"/>
    <w:rsid w:val="00C71EBF"/>
    <w:rsid w:val="00C80C46"/>
    <w:rsid w:val="00C859B5"/>
    <w:rsid w:val="00C93035"/>
    <w:rsid w:val="00CA4C76"/>
    <w:rsid w:val="00CA57B2"/>
    <w:rsid w:val="00CC002B"/>
    <w:rsid w:val="00CD58BF"/>
    <w:rsid w:val="00CD62B9"/>
    <w:rsid w:val="00CE2F36"/>
    <w:rsid w:val="00CE452D"/>
    <w:rsid w:val="00D1339B"/>
    <w:rsid w:val="00D15B19"/>
    <w:rsid w:val="00D20745"/>
    <w:rsid w:val="00D20DD2"/>
    <w:rsid w:val="00D403E3"/>
    <w:rsid w:val="00D44065"/>
    <w:rsid w:val="00D5475A"/>
    <w:rsid w:val="00D707C7"/>
    <w:rsid w:val="00D73313"/>
    <w:rsid w:val="00D776AC"/>
    <w:rsid w:val="00D90BA6"/>
    <w:rsid w:val="00DA4729"/>
    <w:rsid w:val="00DC5BC1"/>
    <w:rsid w:val="00DD3B93"/>
    <w:rsid w:val="00DE4D5F"/>
    <w:rsid w:val="00DE5428"/>
    <w:rsid w:val="00DE5AC3"/>
    <w:rsid w:val="00DF1E5F"/>
    <w:rsid w:val="00E118DF"/>
    <w:rsid w:val="00E23F8D"/>
    <w:rsid w:val="00E25B57"/>
    <w:rsid w:val="00E3378A"/>
    <w:rsid w:val="00E43628"/>
    <w:rsid w:val="00E4372E"/>
    <w:rsid w:val="00E548FA"/>
    <w:rsid w:val="00E549F7"/>
    <w:rsid w:val="00E72ED3"/>
    <w:rsid w:val="00E765FE"/>
    <w:rsid w:val="00E918FF"/>
    <w:rsid w:val="00E95C83"/>
    <w:rsid w:val="00EB0656"/>
    <w:rsid w:val="00EB655C"/>
    <w:rsid w:val="00ED7594"/>
    <w:rsid w:val="00EE1BC5"/>
    <w:rsid w:val="00EE28DE"/>
    <w:rsid w:val="00EF50E8"/>
    <w:rsid w:val="00EF57C5"/>
    <w:rsid w:val="00F042A9"/>
    <w:rsid w:val="00F24ECB"/>
    <w:rsid w:val="00F27300"/>
    <w:rsid w:val="00F3253B"/>
    <w:rsid w:val="00F370FA"/>
    <w:rsid w:val="00F3781D"/>
    <w:rsid w:val="00F406D0"/>
    <w:rsid w:val="00F42EBD"/>
    <w:rsid w:val="00F43B1B"/>
    <w:rsid w:val="00F452DC"/>
    <w:rsid w:val="00F55D4E"/>
    <w:rsid w:val="00F73AA6"/>
    <w:rsid w:val="00F74058"/>
    <w:rsid w:val="00F854A1"/>
    <w:rsid w:val="00FB5D25"/>
    <w:rsid w:val="00FC59D4"/>
    <w:rsid w:val="00FE4500"/>
    <w:rsid w:val="00FE53CC"/>
    <w:rsid w:val="00FF0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0D638A-D845-4DFE-AD6C-AB60ED07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line="322" w:lineRule="exact"/>
      <w:jc w:val="center"/>
      <w:outlineLvl w:val="0"/>
    </w:pPr>
    <w:rPr>
      <w:b/>
      <w:bCs/>
      <w:sz w:val="28"/>
      <w:szCs w:val="28"/>
    </w:rPr>
  </w:style>
  <w:style w:type="paragraph" w:styleId="Heading2">
    <w:name w:val="heading 2"/>
    <w:basedOn w:val="Normal"/>
    <w:uiPriority w:val="1"/>
    <w:qFormat/>
    <w:pPr>
      <w:ind w:left="143"/>
      <w:jc w:val="both"/>
      <w:outlineLvl w:val="1"/>
    </w:pPr>
    <w:rPr>
      <w:b/>
      <w:bCs/>
      <w:sz w:val="28"/>
      <w:szCs w:val="28"/>
    </w:rPr>
  </w:style>
  <w:style w:type="paragraph" w:styleId="Heading5">
    <w:name w:val="heading 5"/>
    <w:basedOn w:val="Normal"/>
    <w:next w:val="Normal"/>
    <w:link w:val="Heading5Char"/>
    <w:uiPriority w:val="9"/>
    <w:semiHidden/>
    <w:unhideWhenUsed/>
    <w:qFormat/>
    <w:rsid w:val="00F7405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3"/>
    </w:pPr>
    <w:rPr>
      <w:sz w:val="28"/>
      <w:szCs w:val="28"/>
    </w:rPr>
  </w:style>
  <w:style w:type="paragraph" w:styleId="ListParagraph">
    <w:name w:val="List Paragraph"/>
    <w:basedOn w:val="Normal"/>
    <w:uiPriority w:val="1"/>
    <w:qFormat/>
    <w:pPr>
      <w:ind w:left="143" w:firstLine="56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74613"/>
    <w:pPr>
      <w:tabs>
        <w:tab w:val="center" w:pos="4680"/>
        <w:tab w:val="right" w:pos="9360"/>
      </w:tabs>
    </w:pPr>
  </w:style>
  <w:style w:type="character" w:customStyle="1" w:styleId="HeaderChar">
    <w:name w:val="Header Char"/>
    <w:basedOn w:val="DefaultParagraphFont"/>
    <w:link w:val="Header"/>
    <w:uiPriority w:val="99"/>
    <w:rsid w:val="00074613"/>
    <w:rPr>
      <w:rFonts w:ascii="Times New Roman" w:eastAsia="Times New Roman" w:hAnsi="Times New Roman" w:cs="Times New Roman"/>
      <w:lang w:val="vi"/>
    </w:rPr>
  </w:style>
  <w:style w:type="paragraph" w:styleId="Footer">
    <w:name w:val="footer"/>
    <w:basedOn w:val="Normal"/>
    <w:link w:val="FooterChar"/>
    <w:uiPriority w:val="99"/>
    <w:unhideWhenUsed/>
    <w:rsid w:val="00074613"/>
    <w:pPr>
      <w:tabs>
        <w:tab w:val="center" w:pos="4680"/>
        <w:tab w:val="right" w:pos="9360"/>
      </w:tabs>
    </w:pPr>
  </w:style>
  <w:style w:type="character" w:customStyle="1" w:styleId="FooterChar">
    <w:name w:val="Footer Char"/>
    <w:basedOn w:val="DefaultParagraphFont"/>
    <w:link w:val="Footer"/>
    <w:uiPriority w:val="99"/>
    <w:rsid w:val="00074613"/>
    <w:rPr>
      <w:rFonts w:ascii="Times New Roman" w:eastAsia="Times New Roman" w:hAnsi="Times New Roman" w:cs="Times New Roman"/>
      <w:lang w:val="vi"/>
    </w:rPr>
  </w:style>
  <w:style w:type="character" w:customStyle="1" w:styleId="Heading5Char">
    <w:name w:val="Heading 5 Char"/>
    <w:basedOn w:val="DefaultParagraphFont"/>
    <w:link w:val="Heading5"/>
    <w:uiPriority w:val="9"/>
    <w:semiHidden/>
    <w:rsid w:val="00F74058"/>
    <w:rPr>
      <w:rFonts w:asciiTheme="majorHAnsi" w:eastAsiaTheme="majorEastAsia" w:hAnsiTheme="majorHAnsi" w:cstheme="majorBidi"/>
      <w:color w:val="243F60" w:themeColor="accent1" w:themeShade="7F"/>
      <w:lang w:val="vi"/>
    </w:rPr>
  </w:style>
  <w:style w:type="character" w:styleId="PageNumber">
    <w:name w:val="page number"/>
    <w:basedOn w:val="DefaultParagraphFont"/>
    <w:rsid w:val="00F74058"/>
  </w:style>
  <w:style w:type="table" w:styleId="TableGrid">
    <w:name w:val="Table Grid"/>
    <w:basedOn w:val="TableNormal"/>
    <w:uiPriority w:val="59"/>
    <w:rsid w:val="00C02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03638"/>
    <w:rPr>
      <w:rFonts w:ascii="Tahoma" w:hAnsi="Tahoma" w:cs="Tahoma"/>
      <w:sz w:val="16"/>
      <w:szCs w:val="16"/>
    </w:rPr>
  </w:style>
  <w:style w:type="character" w:customStyle="1" w:styleId="BalloonTextChar">
    <w:name w:val="Balloon Text Char"/>
    <w:basedOn w:val="DefaultParagraphFont"/>
    <w:link w:val="BalloonText"/>
    <w:uiPriority w:val="99"/>
    <w:semiHidden/>
    <w:rsid w:val="00803638"/>
    <w:rPr>
      <w:rFonts w:ascii="Tahoma" w:eastAsia="Times New Roman" w:hAnsi="Tahoma" w:cs="Tahoma"/>
      <w:sz w:val="16"/>
      <w:szCs w:val="16"/>
      <w:lang w:val="vi"/>
    </w:rPr>
  </w:style>
  <w:style w:type="paragraph" w:styleId="FootnoteText">
    <w:name w:val="footnote text"/>
    <w:basedOn w:val="Normal"/>
    <w:link w:val="FootnoteTextChar"/>
    <w:uiPriority w:val="99"/>
    <w:semiHidden/>
    <w:unhideWhenUsed/>
    <w:rsid w:val="007A20B5"/>
    <w:rPr>
      <w:sz w:val="20"/>
      <w:szCs w:val="20"/>
    </w:rPr>
  </w:style>
  <w:style w:type="character" w:customStyle="1" w:styleId="FootnoteTextChar">
    <w:name w:val="Footnote Text Char"/>
    <w:basedOn w:val="DefaultParagraphFont"/>
    <w:link w:val="FootnoteText"/>
    <w:uiPriority w:val="99"/>
    <w:semiHidden/>
    <w:rsid w:val="007A20B5"/>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7A20B5"/>
    <w:rPr>
      <w:vertAlign w:val="superscript"/>
    </w:rPr>
  </w:style>
  <w:style w:type="character" w:styleId="Hyperlink">
    <w:name w:val="Hyperlink"/>
    <w:basedOn w:val="DefaultParagraphFont"/>
    <w:uiPriority w:val="99"/>
    <w:semiHidden/>
    <w:unhideWhenUsed/>
    <w:rsid w:val="005063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7308">
      <w:bodyDiv w:val="1"/>
      <w:marLeft w:val="0"/>
      <w:marRight w:val="0"/>
      <w:marTop w:val="0"/>
      <w:marBottom w:val="0"/>
      <w:divBdr>
        <w:top w:val="none" w:sz="0" w:space="0" w:color="auto"/>
        <w:left w:val="none" w:sz="0" w:space="0" w:color="auto"/>
        <w:bottom w:val="none" w:sz="0" w:space="0" w:color="auto"/>
        <w:right w:val="none" w:sz="0" w:space="0" w:color="auto"/>
      </w:divBdr>
    </w:div>
    <w:div w:id="1162938164">
      <w:bodyDiv w:val="1"/>
      <w:marLeft w:val="0"/>
      <w:marRight w:val="0"/>
      <w:marTop w:val="0"/>
      <w:marBottom w:val="0"/>
      <w:divBdr>
        <w:top w:val="none" w:sz="0" w:space="0" w:color="auto"/>
        <w:left w:val="none" w:sz="0" w:space="0" w:color="auto"/>
        <w:bottom w:val="none" w:sz="0" w:space="0" w:color="auto"/>
        <w:right w:val="none" w:sz="0" w:space="0" w:color="auto"/>
      </w:divBdr>
    </w:div>
    <w:div w:id="1357925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457FD-CCED-4987-924B-0B5821F9B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cp:revision>
  <cp:lastPrinted>2025-04-19T07:15:00Z</cp:lastPrinted>
  <dcterms:created xsi:type="dcterms:W3CDTF">2025-04-22T10:04:00Z</dcterms:created>
  <dcterms:modified xsi:type="dcterms:W3CDTF">2025-08-18T03:13:00Z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Creator">
    <vt:lpwstr>Microsoft® Word LTSC</vt:lpwstr>
  </property>
  <property fmtid="{D5CDD505-2E9C-101B-9397-08002B2CF9AE}" pid="4" name="LastSaved">
    <vt:filetime>2025-04-17T00:00:00Z</vt:filetime>
  </property>
  <property fmtid="{D5CDD505-2E9C-101B-9397-08002B2CF9AE}" pid="5" name="Producer">
    <vt:lpwstr>Microsoft® Word LTSC; modified using iTextSharp™ 5.5.5 ©2000-2014 iText Group NV (AGPL-version)</vt:lpwstr>
  </property>
</Properties>
</file>